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572EA786" w:rsidR="00733AD5" w:rsidRDefault="006923CE" w:rsidP="00733AD5">
      <w:pPr>
        <w:jc w:val="both"/>
        <w:rPr>
          <w:b/>
          <w:bCs/>
        </w:rPr>
      </w:pPr>
      <w:r>
        <w:rPr>
          <w:rFonts w:ascii="Calibri" w:hAnsi="Calibri" w:cs="Calibri"/>
          <w:b/>
          <w:bCs/>
          <w:noProof/>
          <w:sz w:val="28"/>
          <w:szCs w:val="28"/>
        </w:rPr>
        <w:drawing>
          <wp:inline distT="0" distB="0" distL="0" distR="0" wp14:anchorId="33DD99D2" wp14:editId="3EE40794">
            <wp:extent cx="6120130" cy="9385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61x13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938530"/>
                    </a:xfrm>
                    <a:prstGeom prst="rect">
                      <a:avLst/>
                    </a:prstGeom>
                  </pic:spPr>
                </pic:pic>
              </a:graphicData>
            </a:graphic>
          </wp:inline>
        </w:drawing>
      </w:r>
    </w:p>
    <w:p w14:paraId="202682AD" w14:textId="77777777" w:rsidR="0079411B" w:rsidRDefault="0079411B" w:rsidP="00733AD5">
      <w:pPr>
        <w:jc w:val="center"/>
        <w:rPr>
          <w:b/>
          <w:bCs/>
          <w:color w:val="FF0000"/>
        </w:rPr>
      </w:pPr>
    </w:p>
    <w:p w14:paraId="4F040CB6" w14:textId="66E0F19A" w:rsidR="00DF22B2" w:rsidRPr="007C6F3B" w:rsidRDefault="00DF22B2" w:rsidP="007C6F3B">
      <w:pPr>
        <w:jc w:val="center"/>
        <w:rPr>
          <w:rFonts w:ascii="Calibri" w:hAnsi="Calibri" w:cs="Calibri"/>
          <w:sz w:val="22"/>
          <w:szCs w:val="22"/>
        </w:rPr>
      </w:pPr>
      <w:r w:rsidRPr="007C6F3B">
        <w:rPr>
          <w:rFonts w:ascii="Calibri" w:hAnsi="Calibri" w:cs="Calibri"/>
          <w:sz w:val="22"/>
          <w:szCs w:val="22"/>
        </w:rPr>
        <w:t>nota stampa</w:t>
      </w:r>
      <w:r w:rsidR="007C6F3B" w:rsidRPr="007C6F3B">
        <w:rPr>
          <w:rFonts w:ascii="Calibri" w:hAnsi="Calibri" w:cs="Calibri"/>
          <w:sz w:val="22"/>
          <w:szCs w:val="22"/>
        </w:rPr>
        <w:t xml:space="preserve"> n.10</w:t>
      </w:r>
    </w:p>
    <w:p w14:paraId="6968804D" w14:textId="77777777" w:rsidR="00DF22B2" w:rsidRPr="007C6F3B" w:rsidRDefault="00DF22B2" w:rsidP="007C6F3B">
      <w:pPr>
        <w:rPr>
          <w:rFonts w:ascii="Calibri" w:hAnsi="Calibri" w:cs="Calibri"/>
          <w:b/>
          <w:bCs/>
          <w:sz w:val="28"/>
          <w:szCs w:val="28"/>
        </w:rPr>
      </w:pPr>
      <w:bookmarkStart w:id="0" w:name="_Hlk196315260"/>
    </w:p>
    <w:p w14:paraId="690EF02C" w14:textId="77777777" w:rsidR="00DF22B2" w:rsidRPr="007C6F3B" w:rsidRDefault="00DF22B2" w:rsidP="007C6F3B">
      <w:pPr>
        <w:jc w:val="center"/>
        <w:rPr>
          <w:rFonts w:ascii="Calibri" w:hAnsi="Calibri" w:cs="Calibri"/>
          <w:b/>
          <w:bCs/>
          <w:sz w:val="28"/>
          <w:szCs w:val="28"/>
        </w:rPr>
      </w:pPr>
      <w:r w:rsidRPr="007C6F3B">
        <w:rPr>
          <w:rFonts w:ascii="Calibri" w:hAnsi="Calibri" w:cs="Calibri"/>
          <w:b/>
          <w:bCs/>
          <w:sz w:val="28"/>
          <w:szCs w:val="28"/>
        </w:rPr>
        <w:t xml:space="preserve">IEG: AL VIA LA TERZA EDIZIONE DI RIMINIWELLNESS OFF, </w:t>
      </w:r>
    </w:p>
    <w:p w14:paraId="7D20BEE4" w14:textId="77777777" w:rsidR="00DF22B2" w:rsidRPr="007C6F3B" w:rsidRDefault="00DF22B2" w:rsidP="007C6F3B">
      <w:pPr>
        <w:jc w:val="center"/>
        <w:rPr>
          <w:rFonts w:ascii="Calibri" w:hAnsi="Calibri" w:cs="Calibri"/>
          <w:b/>
          <w:bCs/>
          <w:sz w:val="28"/>
          <w:szCs w:val="28"/>
        </w:rPr>
      </w:pPr>
      <w:r w:rsidRPr="007C6F3B">
        <w:rPr>
          <w:rFonts w:ascii="Calibri" w:hAnsi="Calibri" w:cs="Calibri"/>
          <w:b/>
          <w:bCs/>
          <w:sz w:val="28"/>
          <w:szCs w:val="28"/>
        </w:rPr>
        <w:t>IL “FUORI-FIERA” CHE PROMUOVE IL BENESSERE SUL TERRITORIO</w:t>
      </w:r>
    </w:p>
    <w:p w14:paraId="6C483B25" w14:textId="77777777" w:rsidR="00DF22B2" w:rsidRPr="007C6F3B" w:rsidRDefault="00DF22B2" w:rsidP="007C6F3B">
      <w:pPr>
        <w:jc w:val="center"/>
        <w:rPr>
          <w:rFonts w:ascii="Calibri" w:hAnsi="Calibri" w:cs="Calibri"/>
          <w:b/>
          <w:bCs/>
          <w:sz w:val="28"/>
          <w:szCs w:val="28"/>
        </w:rPr>
      </w:pPr>
    </w:p>
    <w:p w14:paraId="2A11E045" w14:textId="73AE8D76" w:rsidR="00DF22B2" w:rsidRPr="007C6F3B" w:rsidRDefault="00DF22B2" w:rsidP="007C6F3B">
      <w:pPr>
        <w:pStyle w:val="Paragrafoelenco"/>
        <w:numPr>
          <w:ilvl w:val="0"/>
          <w:numId w:val="11"/>
        </w:numPr>
        <w:ind w:right="424"/>
        <w:jc w:val="both"/>
        <w:rPr>
          <w:rFonts w:ascii="Calibri" w:hAnsi="Calibri" w:cs="Calibri"/>
          <w:b/>
          <w:bCs/>
        </w:rPr>
      </w:pPr>
      <w:bookmarkStart w:id="1" w:name="_Hlk195282113"/>
      <w:r w:rsidRPr="007C6F3B">
        <w:rPr>
          <w:rFonts w:ascii="Calibri" w:hAnsi="Calibri" w:cs="Calibri"/>
          <w:b/>
          <w:bCs/>
        </w:rPr>
        <w:t xml:space="preserve">Il ricco calendario di appuntamenti illustrato </w:t>
      </w:r>
      <w:r w:rsidR="007C6F3B">
        <w:rPr>
          <w:rFonts w:ascii="Calibri" w:hAnsi="Calibri" w:cs="Calibri"/>
          <w:b/>
          <w:bCs/>
        </w:rPr>
        <w:t>martedì 27</w:t>
      </w:r>
      <w:r w:rsidRPr="007C6F3B">
        <w:rPr>
          <w:rFonts w:ascii="Calibri" w:hAnsi="Calibri" w:cs="Calibri"/>
          <w:b/>
          <w:bCs/>
        </w:rPr>
        <w:t xml:space="preserve"> dal Sindaco di Rimini e dall’Amministratore Delegato di </w:t>
      </w:r>
      <w:proofErr w:type="spellStart"/>
      <w:r w:rsidRPr="007C6F3B">
        <w:rPr>
          <w:rFonts w:ascii="Calibri" w:hAnsi="Calibri" w:cs="Calibri"/>
          <w:b/>
          <w:bCs/>
        </w:rPr>
        <w:t>Italian</w:t>
      </w:r>
      <w:proofErr w:type="spellEnd"/>
      <w:r w:rsidRPr="007C6F3B">
        <w:rPr>
          <w:rFonts w:ascii="Calibri" w:hAnsi="Calibri" w:cs="Calibri"/>
          <w:b/>
          <w:bCs/>
        </w:rPr>
        <w:t xml:space="preserve"> </w:t>
      </w:r>
      <w:proofErr w:type="spellStart"/>
      <w:r w:rsidRPr="007C6F3B">
        <w:rPr>
          <w:rFonts w:ascii="Calibri" w:hAnsi="Calibri" w:cs="Calibri"/>
          <w:b/>
          <w:bCs/>
        </w:rPr>
        <w:t>Exhibition</w:t>
      </w:r>
      <w:proofErr w:type="spellEnd"/>
      <w:r w:rsidRPr="007C6F3B">
        <w:rPr>
          <w:rFonts w:ascii="Calibri" w:hAnsi="Calibri" w:cs="Calibri"/>
          <w:b/>
          <w:bCs/>
        </w:rPr>
        <w:t xml:space="preserve"> Group</w:t>
      </w:r>
    </w:p>
    <w:p w14:paraId="0AD58B37" w14:textId="77777777" w:rsidR="00DF22B2" w:rsidRPr="007C6F3B" w:rsidRDefault="00DF22B2" w:rsidP="007C6F3B">
      <w:pPr>
        <w:pStyle w:val="Paragrafoelenco"/>
        <w:numPr>
          <w:ilvl w:val="0"/>
          <w:numId w:val="11"/>
        </w:numPr>
        <w:ind w:right="424"/>
        <w:jc w:val="both"/>
        <w:rPr>
          <w:rFonts w:ascii="Calibri" w:hAnsi="Calibri" w:cs="Calibri"/>
          <w:b/>
          <w:bCs/>
        </w:rPr>
      </w:pPr>
      <w:r w:rsidRPr="007C6F3B">
        <w:rPr>
          <w:rFonts w:ascii="Calibri" w:hAnsi="Calibri" w:cs="Calibri"/>
          <w:b/>
          <w:bCs/>
        </w:rPr>
        <w:t>Dal 29 maggio al 1° giugno, in concomitanza con RiminiWellness, la città e la Riviera si trasformeranno in un grande spazio dedicato al movimento e alla salute</w:t>
      </w:r>
    </w:p>
    <w:p w14:paraId="3D4A6FC8" w14:textId="77777777" w:rsidR="00DF22B2" w:rsidRPr="007C6F3B" w:rsidRDefault="00DF22B2" w:rsidP="007C6F3B">
      <w:pPr>
        <w:pStyle w:val="Paragrafoelenco"/>
        <w:numPr>
          <w:ilvl w:val="0"/>
          <w:numId w:val="11"/>
        </w:numPr>
        <w:ind w:right="424"/>
        <w:jc w:val="both"/>
        <w:rPr>
          <w:rFonts w:ascii="Calibri" w:hAnsi="Calibri" w:cs="Calibri"/>
          <w:b/>
          <w:bCs/>
        </w:rPr>
      </w:pPr>
      <w:r w:rsidRPr="007C6F3B">
        <w:rPr>
          <w:rFonts w:ascii="Calibri" w:hAnsi="Calibri" w:cs="Calibri"/>
          <w:b/>
          <w:bCs/>
        </w:rPr>
        <w:t>In programma oltre 200 eventi gratuiti e aperti a tutti</w:t>
      </w:r>
    </w:p>
    <w:p w14:paraId="6BAF2B56" w14:textId="77777777" w:rsidR="00DF22B2" w:rsidRPr="007C6F3B" w:rsidRDefault="00DF22B2" w:rsidP="007C6F3B">
      <w:pPr>
        <w:rPr>
          <w:rFonts w:ascii="Calibri" w:eastAsiaTheme="minorHAnsi" w:hAnsi="Calibri" w:cs="Calibri"/>
          <w:b/>
          <w:bCs/>
          <w:sz w:val="22"/>
          <w:szCs w:val="22"/>
        </w:rPr>
      </w:pPr>
    </w:p>
    <w:p w14:paraId="3A1E80B9" w14:textId="2528AB8C" w:rsidR="00DF22B2" w:rsidRPr="007C6F3B" w:rsidRDefault="00DF22B2" w:rsidP="007C6F3B">
      <w:pPr>
        <w:jc w:val="both"/>
        <w:rPr>
          <w:rFonts w:ascii="Calibri" w:hAnsi="Calibri" w:cs="Calibri"/>
          <w:color w:val="000000"/>
          <w:sz w:val="22"/>
          <w:szCs w:val="22"/>
        </w:rPr>
      </w:pPr>
      <w:bookmarkStart w:id="2" w:name="_Hlk196315272"/>
      <w:bookmarkEnd w:id="0"/>
      <w:bookmarkEnd w:id="1"/>
      <w:r w:rsidRPr="007C6F3B">
        <w:rPr>
          <w:rFonts w:ascii="Calibri" w:hAnsi="Calibri" w:cs="Calibri"/>
          <w:i/>
          <w:iCs/>
          <w:color w:val="000000"/>
          <w:sz w:val="22"/>
          <w:szCs w:val="22"/>
        </w:rPr>
        <w:t>Rimini, 2</w:t>
      </w:r>
      <w:r w:rsidR="007C6F3B">
        <w:rPr>
          <w:rFonts w:ascii="Calibri" w:hAnsi="Calibri" w:cs="Calibri"/>
          <w:i/>
          <w:iCs/>
          <w:color w:val="000000"/>
          <w:sz w:val="22"/>
          <w:szCs w:val="22"/>
        </w:rPr>
        <w:t>9</w:t>
      </w:r>
      <w:r w:rsidRPr="007C6F3B">
        <w:rPr>
          <w:rFonts w:ascii="Calibri" w:hAnsi="Calibri" w:cs="Calibri"/>
          <w:i/>
          <w:iCs/>
          <w:color w:val="000000"/>
          <w:sz w:val="22"/>
          <w:szCs w:val="22"/>
        </w:rPr>
        <w:t xml:space="preserve"> maggio</w:t>
      </w:r>
      <w:r w:rsidR="007C6F3B">
        <w:rPr>
          <w:rFonts w:ascii="Calibri" w:hAnsi="Calibri" w:cs="Calibri"/>
          <w:i/>
          <w:iCs/>
          <w:color w:val="000000"/>
          <w:sz w:val="22"/>
          <w:szCs w:val="22"/>
        </w:rPr>
        <w:t xml:space="preserve"> – </w:t>
      </w:r>
      <w:proofErr w:type="gramStart"/>
      <w:r w:rsidR="007C6F3B">
        <w:rPr>
          <w:rFonts w:ascii="Calibri" w:hAnsi="Calibri" w:cs="Calibri"/>
          <w:i/>
          <w:iCs/>
          <w:color w:val="000000"/>
          <w:sz w:val="22"/>
          <w:szCs w:val="22"/>
        </w:rPr>
        <w:t>1 giugno</w:t>
      </w:r>
      <w:proofErr w:type="gramEnd"/>
      <w:r w:rsidRPr="007C6F3B">
        <w:rPr>
          <w:rFonts w:ascii="Calibri" w:hAnsi="Calibri" w:cs="Calibri"/>
          <w:i/>
          <w:iCs/>
          <w:color w:val="000000"/>
          <w:sz w:val="22"/>
          <w:szCs w:val="22"/>
        </w:rPr>
        <w:t xml:space="preserve"> 2025</w:t>
      </w:r>
      <w:r w:rsidRPr="007C6F3B">
        <w:rPr>
          <w:rFonts w:ascii="Calibri" w:hAnsi="Calibri" w:cs="Calibri"/>
          <w:color w:val="000000"/>
          <w:sz w:val="22"/>
          <w:szCs w:val="22"/>
        </w:rPr>
        <w:t xml:space="preserve"> – Sull’onda del successo delle iniziative precedenti, è pronta al via la </w:t>
      </w:r>
      <w:r w:rsidRPr="007C6F3B">
        <w:rPr>
          <w:rFonts w:ascii="Calibri" w:hAnsi="Calibri" w:cs="Calibri"/>
          <w:b/>
          <w:bCs/>
          <w:color w:val="000000"/>
          <w:sz w:val="22"/>
          <w:szCs w:val="22"/>
        </w:rPr>
        <w:t>terza edizione</w:t>
      </w:r>
      <w:r w:rsidRPr="007C6F3B">
        <w:rPr>
          <w:rFonts w:ascii="Calibri" w:hAnsi="Calibri" w:cs="Calibri"/>
          <w:color w:val="000000"/>
          <w:sz w:val="22"/>
          <w:szCs w:val="22"/>
        </w:rPr>
        <w:t xml:space="preserve"> di RiminiWellness OF</w:t>
      </w:r>
      <w:r w:rsidRPr="007C6F3B">
        <w:rPr>
          <w:rFonts w:ascii="Calibri" w:hAnsi="Calibri" w:cs="Calibri"/>
          <w:sz w:val="22"/>
          <w:szCs w:val="22"/>
        </w:rPr>
        <w:t>F, il “</w:t>
      </w:r>
      <w:r w:rsidRPr="007C6F3B">
        <w:rPr>
          <w:rFonts w:ascii="Calibri" w:hAnsi="Calibri" w:cs="Calibri"/>
          <w:color w:val="000000"/>
          <w:sz w:val="22"/>
          <w:szCs w:val="22"/>
        </w:rPr>
        <w:t>fuori</w:t>
      </w:r>
      <w:r w:rsidRPr="007C6F3B">
        <w:rPr>
          <w:rFonts w:ascii="Calibri" w:hAnsi="Calibri" w:cs="Calibri"/>
          <w:sz w:val="22"/>
          <w:szCs w:val="22"/>
        </w:rPr>
        <w:t>-fiera”</w:t>
      </w:r>
      <w:r w:rsidRPr="007C6F3B">
        <w:rPr>
          <w:rFonts w:ascii="Calibri" w:hAnsi="Calibri" w:cs="Calibri"/>
          <w:color w:val="000000"/>
          <w:sz w:val="22"/>
          <w:szCs w:val="22"/>
        </w:rPr>
        <w:t xml:space="preserve"> del mondo fitness e wellness promosso da </w:t>
      </w:r>
      <w:proofErr w:type="spellStart"/>
      <w:r w:rsidRPr="007C6F3B">
        <w:rPr>
          <w:rFonts w:ascii="Calibri" w:hAnsi="Calibri" w:cs="Calibri"/>
          <w:b/>
          <w:bCs/>
          <w:color w:val="000000"/>
          <w:sz w:val="22"/>
          <w:szCs w:val="22"/>
        </w:rPr>
        <w:t>Italian</w:t>
      </w:r>
      <w:proofErr w:type="spellEnd"/>
      <w:r w:rsidRPr="007C6F3B">
        <w:rPr>
          <w:rFonts w:ascii="Calibri" w:hAnsi="Calibri" w:cs="Calibri"/>
          <w:b/>
          <w:bCs/>
          <w:color w:val="000000"/>
          <w:sz w:val="22"/>
          <w:szCs w:val="22"/>
        </w:rPr>
        <w:t xml:space="preserve"> </w:t>
      </w:r>
      <w:proofErr w:type="spellStart"/>
      <w:r w:rsidRPr="007C6F3B">
        <w:rPr>
          <w:rFonts w:ascii="Calibri" w:hAnsi="Calibri" w:cs="Calibri"/>
          <w:b/>
          <w:bCs/>
          <w:color w:val="000000"/>
          <w:sz w:val="22"/>
          <w:szCs w:val="22"/>
        </w:rPr>
        <w:t>Exhibition</w:t>
      </w:r>
      <w:proofErr w:type="spellEnd"/>
      <w:r w:rsidRPr="007C6F3B">
        <w:rPr>
          <w:rFonts w:ascii="Calibri" w:hAnsi="Calibri" w:cs="Calibri"/>
          <w:b/>
          <w:bCs/>
          <w:color w:val="000000"/>
          <w:sz w:val="22"/>
          <w:szCs w:val="22"/>
        </w:rPr>
        <w:t xml:space="preserve"> Group (IEG) </w:t>
      </w:r>
      <w:r w:rsidRPr="007C6F3B">
        <w:rPr>
          <w:rFonts w:ascii="Calibri" w:hAnsi="Calibri" w:cs="Calibri"/>
          <w:color w:val="000000"/>
          <w:sz w:val="22"/>
          <w:szCs w:val="22"/>
        </w:rPr>
        <w:t xml:space="preserve">e dal </w:t>
      </w:r>
      <w:r w:rsidRPr="007C6F3B">
        <w:rPr>
          <w:rFonts w:ascii="Calibri" w:hAnsi="Calibri" w:cs="Calibri"/>
          <w:b/>
          <w:bCs/>
          <w:color w:val="000000"/>
          <w:sz w:val="22"/>
          <w:szCs w:val="22"/>
        </w:rPr>
        <w:t>Comune di Rimini</w:t>
      </w:r>
      <w:r w:rsidRPr="007C6F3B">
        <w:rPr>
          <w:rFonts w:ascii="Calibri" w:hAnsi="Calibri" w:cs="Calibri"/>
          <w:color w:val="000000"/>
          <w:sz w:val="22"/>
          <w:szCs w:val="22"/>
        </w:rPr>
        <w:t xml:space="preserve">. Sempre più strategico nel panorama locale del benessere, il progetto accompagnerà </w:t>
      </w:r>
      <w:r w:rsidRPr="007C6F3B">
        <w:rPr>
          <w:rFonts w:ascii="Calibri" w:hAnsi="Calibri" w:cs="Calibri"/>
          <w:b/>
          <w:bCs/>
          <w:color w:val="000000"/>
          <w:sz w:val="22"/>
          <w:szCs w:val="22"/>
        </w:rPr>
        <w:t xml:space="preserve">RiminiWellness (The Wellness Experience Show, in fiera dal 29 maggio al 1° giugno) nelle stesse giornate </w:t>
      </w:r>
      <w:r w:rsidRPr="007C6F3B">
        <w:rPr>
          <w:rFonts w:ascii="Calibri" w:hAnsi="Calibri" w:cs="Calibri"/>
          <w:color w:val="000000"/>
          <w:sz w:val="22"/>
          <w:szCs w:val="22"/>
        </w:rPr>
        <w:t>con un programma ricco e variegato di eventi dedicati all’attività fisica, alla salute e allo sport, trasformando l’intera area urbana e la Riviera in un palcoscenico diffuso, vivo e pulsante.</w:t>
      </w:r>
    </w:p>
    <w:p w14:paraId="3F3D0410" w14:textId="77777777" w:rsidR="00DF22B2" w:rsidRPr="007C6F3B" w:rsidRDefault="00DF22B2" w:rsidP="007C6F3B">
      <w:pPr>
        <w:jc w:val="both"/>
        <w:rPr>
          <w:rFonts w:ascii="Calibri" w:hAnsi="Calibri" w:cs="Calibri"/>
          <w:i/>
          <w:iCs/>
          <w:color w:val="000000"/>
          <w:sz w:val="22"/>
          <w:szCs w:val="22"/>
        </w:rPr>
      </w:pPr>
    </w:p>
    <w:p w14:paraId="22D19EE6" w14:textId="77777777" w:rsidR="00DF22B2" w:rsidRPr="007C6F3B" w:rsidRDefault="00DF22B2" w:rsidP="007C6F3B">
      <w:pPr>
        <w:jc w:val="both"/>
        <w:rPr>
          <w:rFonts w:ascii="Calibri" w:hAnsi="Calibri" w:cs="Calibri"/>
          <w:color w:val="000000"/>
          <w:sz w:val="22"/>
          <w:szCs w:val="22"/>
        </w:rPr>
      </w:pPr>
      <w:r w:rsidRPr="007C6F3B">
        <w:rPr>
          <w:rFonts w:ascii="Calibri" w:hAnsi="Calibri" w:cs="Calibri"/>
          <w:color w:val="000000"/>
          <w:sz w:val="22"/>
          <w:szCs w:val="22"/>
        </w:rPr>
        <w:t xml:space="preserve">RiminiWellness OFF si conferma infatti una straordinaria occasione di valorizzazione territoriale e di coinvolgimento attivo della comunità, attraverso </w:t>
      </w:r>
      <w:r w:rsidRPr="007C6F3B">
        <w:rPr>
          <w:rFonts w:ascii="Calibri" w:hAnsi="Calibri" w:cs="Calibri"/>
          <w:b/>
          <w:bCs/>
          <w:color w:val="000000"/>
          <w:sz w:val="22"/>
          <w:szCs w:val="22"/>
        </w:rPr>
        <w:t>oltre 200 eventi</w:t>
      </w:r>
      <w:r w:rsidRPr="007C6F3B">
        <w:rPr>
          <w:rFonts w:ascii="Calibri" w:hAnsi="Calibri" w:cs="Calibri"/>
          <w:color w:val="000000"/>
          <w:sz w:val="22"/>
          <w:szCs w:val="22"/>
        </w:rPr>
        <w:t xml:space="preserve"> che usciranno dai confini del quartiere espositivo per abbracciare tutta la città. Dal centro storico al Parco del Mare, fino al litorale, ogni spazio diventerà protagonista di un’esperienza collettiva all’insegna dell’energia e della condivisione.</w:t>
      </w:r>
    </w:p>
    <w:p w14:paraId="5EC9A329" w14:textId="77777777" w:rsidR="00DF22B2" w:rsidRPr="007C6F3B" w:rsidRDefault="00DF22B2" w:rsidP="007C6F3B">
      <w:pPr>
        <w:jc w:val="both"/>
        <w:rPr>
          <w:rFonts w:ascii="Calibri" w:hAnsi="Calibri" w:cs="Calibri"/>
          <w:color w:val="000000"/>
          <w:sz w:val="22"/>
          <w:szCs w:val="22"/>
        </w:rPr>
      </w:pPr>
    </w:p>
    <w:p w14:paraId="78855247" w14:textId="2449D102" w:rsidR="00DF22B2" w:rsidRPr="007C6F3B" w:rsidRDefault="00DF22B2" w:rsidP="007C6F3B">
      <w:pPr>
        <w:jc w:val="both"/>
        <w:rPr>
          <w:rFonts w:ascii="Calibri" w:hAnsi="Calibri" w:cs="Calibri"/>
          <w:color w:val="000000"/>
          <w:sz w:val="22"/>
          <w:szCs w:val="22"/>
        </w:rPr>
      </w:pPr>
      <w:r w:rsidRPr="007C6F3B">
        <w:rPr>
          <w:rFonts w:ascii="Calibri" w:hAnsi="Calibri" w:cs="Calibri"/>
          <w:sz w:val="22"/>
          <w:szCs w:val="22"/>
          <w:lang w:eastAsia="en-US"/>
        </w:rPr>
        <w:t>“</w:t>
      </w:r>
      <w:r w:rsidRPr="007C6F3B">
        <w:rPr>
          <w:rFonts w:ascii="Calibri" w:hAnsi="Calibri" w:cs="Calibri"/>
          <w:i/>
          <w:iCs/>
          <w:sz w:val="22"/>
          <w:szCs w:val="22"/>
          <w:lang w:eastAsia="en-US"/>
        </w:rPr>
        <w:t>Una chiamata all’attività fisica rivolta a tutti, residenti, ospiti e appassionati di sport all’aria aperta che ci permetterà di portare quell’energia che si respira in fiera anche in tanti spazi della città. Un’occasione anche per far toccare con mano i risultati del percorso di riqualificazione e rigenerazione urbana della città, perché i luoghi scelti per il programma di iniziative ‘fuori salone’ sono pensati per esaltare il concetto di benessere a 360 gradi inteso non solo come vacanza attiva o evento sportivo, ma anche come un ambiente ideale per trascorrere il proprio tempo libero</w:t>
      </w:r>
      <w:r w:rsidRPr="007C6F3B">
        <w:rPr>
          <w:rFonts w:ascii="Calibri" w:hAnsi="Calibri" w:cs="Calibri"/>
          <w:sz w:val="22"/>
          <w:szCs w:val="22"/>
          <w:lang w:eastAsia="en-US"/>
        </w:rPr>
        <w:t xml:space="preserve">”, ha introdotto il </w:t>
      </w:r>
      <w:r w:rsidRPr="007C6F3B">
        <w:rPr>
          <w:rFonts w:ascii="Calibri" w:hAnsi="Calibri" w:cs="Calibri"/>
          <w:b/>
          <w:bCs/>
          <w:color w:val="000000"/>
          <w:sz w:val="22"/>
          <w:szCs w:val="22"/>
        </w:rPr>
        <w:t>Sindaco di Rimini</w:t>
      </w:r>
      <w:r w:rsidRPr="007C6F3B">
        <w:rPr>
          <w:rFonts w:ascii="Calibri" w:hAnsi="Calibri" w:cs="Calibri"/>
          <w:color w:val="000000"/>
          <w:sz w:val="22"/>
          <w:szCs w:val="22"/>
        </w:rPr>
        <w:t xml:space="preserve">, </w:t>
      </w:r>
      <w:r w:rsidRPr="007C6F3B">
        <w:rPr>
          <w:rFonts w:ascii="Calibri" w:hAnsi="Calibri" w:cs="Calibri"/>
          <w:b/>
          <w:bCs/>
          <w:color w:val="000000"/>
          <w:sz w:val="22"/>
          <w:szCs w:val="22"/>
        </w:rPr>
        <w:t xml:space="preserve">Jamil Sadegholvaad </w:t>
      </w:r>
      <w:r w:rsidRPr="007C6F3B">
        <w:rPr>
          <w:rFonts w:ascii="Calibri" w:hAnsi="Calibri" w:cs="Calibri"/>
          <w:color w:val="000000"/>
          <w:sz w:val="22"/>
          <w:szCs w:val="22"/>
        </w:rPr>
        <w:t xml:space="preserve">nel corso è della conferenza stampa ospitata in Municipio. </w:t>
      </w:r>
    </w:p>
    <w:p w14:paraId="2DB26DB2" w14:textId="77777777" w:rsidR="00DF22B2" w:rsidRPr="007C6F3B" w:rsidRDefault="00DF22B2" w:rsidP="007C6F3B">
      <w:pPr>
        <w:jc w:val="both"/>
        <w:rPr>
          <w:rFonts w:ascii="Calibri" w:hAnsi="Calibri" w:cs="Calibri"/>
          <w:color w:val="000000"/>
          <w:sz w:val="22"/>
          <w:szCs w:val="22"/>
        </w:rPr>
      </w:pPr>
    </w:p>
    <w:p w14:paraId="312721E7" w14:textId="77777777" w:rsidR="00DF22B2" w:rsidRPr="007C6F3B" w:rsidRDefault="00DF22B2" w:rsidP="007C6F3B">
      <w:pPr>
        <w:jc w:val="both"/>
        <w:rPr>
          <w:rFonts w:ascii="Calibri" w:hAnsi="Calibri" w:cs="Calibri"/>
          <w:i/>
          <w:iCs/>
          <w:color w:val="000000"/>
          <w:sz w:val="22"/>
          <w:szCs w:val="22"/>
        </w:rPr>
      </w:pPr>
      <w:r w:rsidRPr="007C6F3B">
        <w:rPr>
          <w:rFonts w:ascii="Calibri" w:hAnsi="Calibri" w:cs="Calibri"/>
          <w:color w:val="000000"/>
          <w:sz w:val="22"/>
          <w:szCs w:val="22"/>
        </w:rPr>
        <w:t xml:space="preserve">Come ha spiegato </w:t>
      </w:r>
      <w:r w:rsidRPr="007C6F3B">
        <w:rPr>
          <w:rFonts w:ascii="Calibri" w:hAnsi="Calibri" w:cs="Calibri"/>
          <w:b/>
          <w:bCs/>
          <w:color w:val="000000"/>
          <w:sz w:val="22"/>
          <w:szCs w:val="22"/>
        </w:rPr>
        <w:t xml:space="preserve">l’Amministratore Delegato di </w:t>
      </w:r>
      <w:proofErr w:type="spellStart"/>
      <w:r w:rsidRPr="007C6F3B">
        <w:rPr>
          <w:rFonts w:ascii="Calibri" w:hAnsi="Calibri" w:cs="Calibri"/>
          <w:b/>
          <w:bCs/>
          <w:color w:val="000000"/>
          <w:sz w:val="22"/>
          <w:szCs w:val="22"/>
        </w:rPr>
        <w:t>Italian</w:t>
      </w:r>
      <w:proofErr w:type="spellEnd"/>
      <w:r w:rsidRPr="007C6F3B">
        <w:rPr>
          <w:rFonts w:ascii="Calibri" w:hAnsi="Calibri" w:cs="Calibri"/>
          <w:b/>
          <w:bCs/>
          <w:color w:val="000000"/>
          <w:sz w:val="22"/>
          <w:szCs w:val="22"/>
        </w:rPr>
        <w:t xml:space="preserve"> </w:t>
      </w:r>
      <w:proofErr w:type="spellStart"/>
      <w:r w:rsidRPr="007C6F3B">
        <w:rPr>
          <w:rFonts w:ascii="Calibri" w:hAnsi="Calibri" w:cs="Calibri"/>
          <w:b/>
          <w:bCs/>
          <w:color w:val="000000"/>
          <w:sz w:val="22"/>
          <w:szCs w:val="22"/>
        </w:rPr>
        <w:t>Exhibition</w:t>
      </w:r>
      <w:proofErr w:type="spellEnd"/>
      <w:r w:rsidRPr="007C6F3B">
        <w:rPr>
          <w:rFonts w:ascii="Calibri" w:hAnsi="Calibri" w:cs="Calibri"/>
          <w:b/>
          <w:bCs/>
          <w:color w:val="000000"/>
          <w:sz w:val="22"/>
          <w:szCs w:val="22"/>
        </w:rPr>
        <w:t xml:space="preserve"> Group</w:t>
      </w:r>
      <w:r w:rsidRPr="007C6F3B">
        <w:rPr>
          <w:rFonts w:ascii="Calibri" w:hAnsi="Calibri" w:cs="Calibri"/>
          <w:color w:val="000000"/>
          <w:sz w:val="22"/>
          <w:szCs w:val="22"/>
        </w:rPr>
        <w:t xml:space="preserve">, </w:t>
      </w:r>
      <w:r w:rsidRPr="007C6F3B">
        <w:rPr>
          <w:rFonts w:ascii="Calibri" w:hAnsi="Calibri" w:cs="Calibri"/>
          <w:b/>
          <w:bCs/>
          <w:color w:val="000000"/>
          <w:sz w:val="22"/>
          <w:szCs w:val="22"/>
        </w:rPr>
        <w:t>Corrado Peraboni</w:t>
      </w:r>
      <w:r w:rsidRPr="007C6F3B">
        <w:rPr>
          <w:rFonts w:ascii="Calibri" w:hAnsi="Calibri" w:cs="Calibri"/>
          <w:color w:val="000000"/>
          <w:sz w:val="22"/>
          <w:szCs w:val="22"/>
        </w:rPr>
        <w:t>, “</w:t>
      </w:r>
      <w:r w:rsidRPr="007C6F3B">
        <w:rPr>
          <w:rFonts w:ascii="Calibri" w:hAnsi="Calibri" w:cs="Calibri"/>
          <w:i/>
          <w:iCs/>
          <w:color w:val="000000"/>
          <w:sz w:val="22"/>
          <w:szCs w:val="22"/>
        </w:rPr>
        <w:t xml:space="preserve">RiminiWellness OFF </w:t>
      </w:r>
      <w:r w:rsidRPr="007C6F3B">
        <w:rPr>
          <w:rFonts w:ascii="Calibri" w:hAnsi="Calibri" w:cs="Calibri"/>
          <w:i/>
          <w:iCs/>
          <w:sz w:val="22"/>
          <w:szCs w:val="22"/>
        </w:rPr>
        <w:t>continua ad allargare</w:t>
      </w:r>
      <w:r w:rsidRPr="007C6F3B">
        <w:rPr>
          <w:rFonts w:ascii="Calibri" w:hAnsi="Calibri" w:cs="Calibri"/>
          <w:i/>
          <w:iCs/>
          <w:color w:val="000000"/>
          <w:sz w:val="22"/>
          <w:szCs w:val="22"/>
        </w:rPr>
        <w:t xml:space="preserve"> il raggio d’azione dell’evento fieristico coinvolgendo attivamente non solo la comunità locale, ma anche i numerosi visitatori del salone attesi sul territorio riminese. </w:t>
      </w:r>
      <w:r w:rsidRPr="007C6F3B">
        <w:rPr>
          <w:rFonts w:ascii="Calibri" w:hAnsi="Calibri" w:cs="Calibri"/>
          <w:i/>
          <w:iCs/>
          <w:sz w:val="22"/>
          <w:szCs w:val="22"/>
        </w:rPr>
        <w:t>Anche il ricco calendario di quest’anno</w:t>
      </w:r>
      <w:r w:rsidRPr="007C6F3B">
        <w:rPr>
          <w:rFonts w:ascii="Calibri" w:hAnsi="Calibri" w:cs="Calibri"/>
          <w:i/>
          <w:iCs/>
          <w:color w:val="000000"/>
          <w:sz w:val="22"/>
          <w:szCs w:val="22"/>
        </w:rPr>
        <w:t>, grazie alla sinergia tra IEG e il Comune di Rimini</w:t>
      </w:r>
      <w:r w:rsidRPr="007C6F3B">
        <w:rPr>
          <w:rFonts w:ascii="Calibri" w:hAnsi="Calibri" w:cs="Calibri"/>
          <w:i/>
          <w:iCs/>
          <w:sz w:val="22"/>
          <w:szCs w:val="22"/>
        </w:rPr>
        <w:t xml:space="preserve"> e il contributo di aziende, associazioni e organizzazioni sportive, </w:t>
      </w:r>
      <w:r w:rsidRPr="007C6F3B">
        <w:rPr>
          <w:rFonts w:ascii="Calibri" w:hAnsi="Calibri" w:cs="Calibri"/>
          <w:i/>
          <w:iCs/>
          <w:color w:val="000000"/>
          <w:sz w:val="22"/>
          <w:szCs w:val="22"/>
        </w:rPr>
        <w:t xml:space="preserve">estende i contenuti della manifestazione all’intera città e alla Riviera con un’offerta dinamica e inclusiva che, dall’alba al tramonto, consoliderà la vocazione di Rimini a capitale dell’esercizio fisico. Un’occasione unica per accrescere il proprio livello di benessere, apprendendo nuove tecniche di allenamento e </w:t>
      </w:r>
      <w:r w:rsidRPr="007C6F3B">
        <w:rPr>
          <w:rFonts w:ascii="Calibri" w:hAnsi="Calibri" w:cs="Calibri"/>
          <w:i/>
          <w:iCs/>
          <w:sz w:val="22"/>
          <w:szCs w:val="22"/>
        </w:rPr>
        <w:t>consentendo così ad</w:t>
      </w:r>
      <w:r w:rsidRPr="007C6F3B">
        <w:rPr>
          <w:rFonts w:ascii="Calibri" w:hAnsi="Calibri" w:cs="Calibri"/>
          <w:i/>
          <w:iCs/>
          <w:color w:val="000000"/>
          <w:sz w:val="22"/>
          <w:szCs w:val="22"/>
        </w:rPr>
        <w:t xml:space="preserve"> ognuno </w:t>
      </w:r>
      <w:r w:rsidRPr="007C6F3B">
        <w:rPr>
          <w:rFonts w:ascii="Calibri" w:hAnsi="Calibri" w:cs="Calibri"/>
          <w:i/>
          <w:iCs/>
          <w:sz w:val="22"/>
          <w:szCs w:val="22"/>
        </w:rPr>
        <w:t xml:space="preserve">di </w:t>
      </w:r>
      <w:r w:rsidRPr="007C6F3B">
        <w:rPr>
          <w:rFonts w:ascii="Calibri" w:hAnsi="Calibri" w:cs="Calibri"/>
          <w:i/>
          <w:iCs/>
          <w:color w:val="000000"/>
          <w:sz w:val="22"/>
          <w:szCs w:val="22"/>
        </w:rPr>
        <w:t>scopr</w:t>
      </w:r>
      <w:r w:rsidRPr="007C6F3B">
        <w:rPr>
          <w:rFonts w:ascii="Calibri" w:hAnsi="Calibri" w:cs="Calibri"/>
          <w:i/>
          <w:iCs/>
          <w:sz w:val="22"/>
          <w:szCs w:val="22"/>
        </w:rPr>
        <w:t>ire</w:t>
      </w:r>
      <w:r w:rsidRPr="007C6F3B">
        <w:rPr>
          <w:rFonts w:ascii="Calibri" w:hAnsi="Calibri" w:cs="Calibri"/>
          <w:i/>
          <w:iCs/>
          <w:color w:val="000000"/>
          <w:sz w:val="22"/>
          <w:szCs w:val="22"/>
        </w:rPr>
        <w:t xml:space="preserve"> quella che più gli si confà”.</w:t>
      </w:r>
    </w:p>
    <w:p w14:paraId="454C6566" w14:textId="77777777" w:rsidR="00DF22B2" w:rsidRPr="007C6F3B" w:rsidRDefault="00DF22B2" w:rsidP="007C6F3B">
      <w:pPr>
        <w:jc w:val="both"/>
        <w:rPr>
          <w:rFonts w:ascii="Calibri" w:hAnsi="Calibri" w:cs="Calibri"/>
          <w:i/>
          <w:iCs/>
          <w:color w:val="000000"/>
          <w:sz w:val="22"/>
          <w:szCs w:val="22"/>
        </w:rPr>
      </w:pPr>
    </w:p>
    <w:p w14:paraId="1EDAC2AA" w14:textId="77777777" w:rsidR="00DF22B2" w:rsidRPr="007C6F3B" w:rsidRDefault="00DF22B2" w:rsidP="007C6F3B">
      <w:pPr>
        <w:jc w:val="both"/>
        <w:rPr>
          <w:rFonts w:ascii="Calibri" w:hAnsi="Calibri" w:cs="Calibri"/>
          <w:color w:val="000000"/>
          <w:sz w:val="22"/>
          <w:szCs w:val="22"/>
        </w:rPr>
      </w:pPr>
      <w:r w:rsidRPr="007C6F3B">
        <w:rPr>
          <w:rFonts w:ascii="Calibri" w:hAnsi="Calibri" w:cs="Calibri"/>
          <w:color w:val="000000"/>
          <w:sz w:val="22"/>
          <w:szCs w:val="22"/>
        </w:rPr>
        <w:t>In questa edizione, RiminiWellness (</w:t>
      </w:r>
      <w:r w:rsidRPr="007C6F3B">
        <w:rPr>
          <w:rFonts w:ascii="Calibri" w:hAnsi="Calibri" w:cs="Calibri"/>
          <w:b/>
          <w:bCs/>
          <w:sz w:val="22"/>
          <w:szCs w:val="22"/>
        </w:rPr>
        <w:t xml:space="preserve">190.000 metri quadrati </w:t>
      </w:r>
      <w:r w:rsidRPr="007C6F3B">
        <w:rPr>
          <w:rFonts w:ascii="Calibri" w:hAnsi="Calibri" w:cs="Calibri"/>
          <w:sz w:val="22"/>
          <w:szCs w:val="22"/>
        </w:rPr>
        <w:t xml:space="preserve">di superficie occupata, </w:t>
      </w:r>
      <w:r w:rsidRPr="007C6F3B">
        <w:rPr>
          <w:rFonts w:ascii="Calibri" w:hAnsi="Calibri" w:cs="Calibri"/>
          <w:b/>
          <w:bCs/>
          <w:sz w:val="22"/>
          <w:szCs w:val="22"/>
        </w:rPr>
        <w:t>30 padiglioni</w:t>
      </w:r>
      <w:r w:rsidRPr="007C6F3B">
        <w:rPr>
          <w:rFonts w:ascii="Calibri" w:hAnsi="Calibri" w:cs="Calibri"/>
          <w:sz w:val="22"/>
          <w:szCs w:val="22"/>
        </w:rPr>
        <w:t xml:space="preserve"> e </w:t>
      </w:r>
      <w:r w:rsidRPr="007C6F3B">
        <w:rPr>
          <w:rFonts w:ascii="Calibri" w:hAnsi="Calibri" w:cs="Calibri"/>
          <w:b/>
          <w:bCs/>
          <w:sz w:val="22"/>
          <w:szCs w:val="22"/>
        </w:rPr>
        <w:t>6 aree tematiche dedicate a fitness, benessere, sport e sana alimentazione</w:t>
      </w:r>
      <w:r w:rsidRPr="007C6F3B">
        <w:rPr>
          <w:rFonts w:ascii="Calibri" w:hAnsi="Calibri" w:cs="Calibri"/>
          <w:sz w:val="22"/>
          <w:szCs w:val="22"/>
        </w:rPr>
        <w:t xml:space="preserve">), </w:t>
      </w:r>
      <w:r w:rsidRPr="007C6F3B">
        <w:rPr>
          <w:rFonts w:ascii="Calibri" w:hAnsi="Calibri" w:cs="Calibri"/>
          <w:color w:val="000000"/>
          <w:sz w:val="22"/>
          <w:szCs w:val="22"/>
        </w:rPr>
        <w:t xml:space="preserve">riunirà professionisti internazionali, aziende leader e appassionati per offrire una visione aggiornata e completa delle tendenze legate alla salute, </w:t>
      </w:r>
      <w:r w:rsidRPr="007C6F3B">
        <w:rPr>
          <w:rFonts w:ascii="Calibri" w:hAnsi="Calibri" w:cs="Calibri"/>
          <w:color w:val="000000"/>
          <w:sz w:val="22"/>
          <w:szCs w:val="22"/>
        </w:rPr>
        <w:lastRenderedPageBreak/>
        <w:t xml:space="preserve">al movimento e alla qualità della vita, tutte da vivere. E con lo slogan “Face Your </w:t>
      </w:r>
      <w:proofErr w:type="spellStart"/>
      <w:r w:rsidRPr="007C6F3B">
        <w:rPr>
          <w:rFonts w:ascii="Calibri" w:hAnsi="Calibri" w:cs="Calibri"/>
          <w:color w:val="000000"/>
          <w:sz w:val="22"/>
          <w:szCs w:val="22"/>
        </w:rPr>
        <w:t>Shades</w:t>
      </w:r>
      <w:proofErr w:type="spellEnd"/>
      <w:r w:rsidRPr="007C6F3B">
        <w:rPr>
          <w:rFonts w:ascii="Calibri" w:hAnsi="Calibri" w:cs="Calibri"/>
          <w:color w:val="000000"/>
          <w:sz w:val="22"/>
          <w:szCs w:val="22"/>
        </w:rPr>
        <w:t>”, invita ogni partecipante a sperimentare nuove discipline, per trasformare le proprie fragilità in risorse e vantaggi.</w:t>
      </w:r>
    </w:p>
    <w:p w14:paraId="496AA79C" w14:textId="77777777" w:rsidR="00DF22B2" w:rsidRPr="007C6F3B" w:rsidRDefault="00DF22B2" w:rsidP="007C6F3B">
      <w:pPr>
        <w:jc w:val="both"/>
        <w:rPr>
          <w:rFonts w:ascii="Calibri" w:hAnsi="Calibri" w:cs="Calibri"/>
          <w:color w:val="000000"/>
          <w:sz w:val="22"/>
          <w:szCs w:val="22"/>
          <w:shd w:val="clear" w:color="auto" w:fill="FFFF00"/>
        </w:rPr>
      </w:pPr>
    </w:p>
    <w:p w14:paraId="1BACD9D3" w14:textId="77777777" w:rsidR="00DF22B2" w:rsidRPr="007C6F3B" w:rsidRDefault="00DF22B2" w:rsidP="007C6F3B">
      <w:pPr>
        <w:jc w:val="both"/>
        <w:rPr>
          <w:rFonts w:ascii="Calibri" w:hAnsi="Calibri" w:cs="Calibri"/>
          <w:b/>
          <w:bCs/>
          <w:sz w:val="22"/>
          <w:szCs w:val="22"/>
        </w:rPr>
      </w:pPr>
    </w:p>
    <w:p w14:paraId="512D3870" w14:textId="77777777" w:rsidR="00DF22B2" w:rsidRPr="007C6F3B" w:rsidRDefault="00DF22B2" w:rsidP="007C6F3B">
      <w:pPr>
        <w:jc w:val="both"/>
        <w:rPr>
          <w:rFonts w:ascii="Calibri" w:hAnsi="Calibri" w:cs="Calibri"/>
          <w:b/>
          <w:bCs/>
          <w:sz w:val="22"/>
          <w:szCs w:val="22"/>
          <w:u w:val="single"/>
        </w:rPr>
      </w:pPr>
      <w:r w:rsidRPr="007C6F3B">
        <w:rPr>
          <w:rFonts w:ascii="Calibri" w:hAnsi="Calibri" w:cs="Calibri"/>
          <w:b/>
          <w:bCs/>
          <w:sz w:val="22"/>
          <w:szCs w:val="22"/>
          <w:u w:val="single"/>
        </w:rPr>
        <w:t>Fra gli eventi di RiminiWellness OFF 2025:</w:t>
      </w:r>
    </w:p>
    <w:p w14:paraId="4EDAF0C9" w14:textId="77777777" w:rsidR="00DF22B2" w:rsidRPr="007C6F3B" w:rsidRDefault="00DF22B2" w:rsidP="007C6F3B">
      <w:pPr>
        <w:jc w:val="both"/>
        <w:rPr>
          <w:rFonts w:ascii="Calibri" w:hAnsi="Calibri" w:cs="Calibri"/>
          <w:b/>
          <w:bCs/>
          <w:sz w:val="22"/>
          <w:szCs w:val="22"/>
        </w:rPr>
      </w:pPr>
    </w:p>
    <w:p w14:paraId="40542F87" w14:textId="77777777" w:rsidR="00DF22B2" w:rsidRPr="007C6F3B" w:rsidRDefault="00DF22B2" w:rsidP="007C6F3B">
      <w:pPr>
        <w:jc w:val="both"/>
        <w:rPr>
          <w:rFonts w:ascii="Calibri" w:hAnsi="Calibri" w:cs="Calibri"/>
          <w:b/>
          <w:bCs/>
          <w:sz w:val="22"/>
          <w:szCs w:val="22"/>
        </w:rPr>
      </w:pPr>
      <w:r w:rsidRPr="007C6F3B">
        <w:rPr>
          <w:rFonts w:ascii="Calibri" w:hAnsi="Calibri" w:cs="Calibri"/>
          <w:b/>
          <w:bCs/>
          <w:sz w:val="22"/>
          <w:szCs w:val="22"/>
        </w:rPr>
        <w:t xml:space="preserve">Adriatico, sull'Onda dello Sport - </w:t>
      </w:r>
      <w:r w:rsidRPr="007C6F3B">
        <w:rPr>
          <w:rFonts w:ascii="Calibri" w:hAnsi="Calibri" w:cs="Calibri"/>
          <w:sz w:val="22"/>
          <w:szCs w:val="22"/>
        </w:rPr>
        <w:t xml:space="preserve">protagonisti saranno gli sport di mare e di spiaggia, con attività pratiche, esibizioni e dimostrazioni per tutte le età, organizzato dal CONI Emilia-Romagna in collaborazione con il Club Nautico Rimini </w:t>
      </w:r>
    </w:p>
    <w:p w14:paraId="78B02615" w14:textId="77777777" w:rsidR="00DF22B2" w:rsidRPr="007C6F3B" w:rsidRDefault="00DF22B2" w:rsidP="007C6F3B">
      <w:pPr>
        <w:jc w:val="both"/>
        <w:rPr>
          <w:rFonts w:ascii="Calibri" w:hAnsi="Calibri" w:cs="Calibri"/>
          <w:sz w:val="22"/>
          <w:szCs w:val="22"/>
        </w:rPr>
      </w:pPr>
      <w:r w:rsidRPr="007C6F3B">
        <w:rPr>
          <w:rFonts w:ascii="Calibri" w:hAnsi="Calibri" w:cs="Calibri"/>
          <w:b/>
          <w:bCs/>
          <w:sz w:val="22"/>
          <w:szCs w:val="22"/>
        </w:rPr>
        <w:t xml:space="preserve">Maratonina dei laghi - </w:t>
      </w:r>
      <w:r w:rsidRPr="007C6F3B">
        <w:rPr>
          <w:rFonts w:ascii="Calibri" w:hAnsi="Calibri" w:cs="Calibri"/>
          <w:sz w:val="22"/>
          <w:szCs w:val="22"/>
        </w:rPr>
        <w:t>una gara di mezza maratona di km 21,097, con percorso pianeggiante asfaltato e veloce che si terrà il 31 maggio con partenza da Bellaria Igea Marina</w:t>
      </w:r>
    </w:p>
    <w:p w14:paraId="3B8CD2AE" w14:textId="5056FCEB" w:rsidR="00AC5373" w:rsidRPr="007C6F3B" w:rsidRDefault="00AC5373" w:rsidP="007C6F3B">
      <w:pPr>
        <w:jc w:val="both"/>
        <w:rPr>
          <w:rFonts w:ascii="Calibri" w:hAnsi="Calibri" w:cs="Calibri"/>
          <w:sz w:val="22"/>
          <w:szCs w:val="22"/>
        </w:rPr>
      </w:pPr>
      <w:r w:rsidRPr="007C6F3B">
        <w:rPr>
          <w:rFonts w:ascii="Calibri" w:hAnsi="Calibri" w:cs="Calibri"/>
          <w:b/>
          <w:bCs/>
          <w:sz w:val="22"/>
          <w:szCs w:val="22"/>
        </w:rPr>
        <w:t xml:space="preserve">MOAB Court Experience - </w:t>
      </w:r>
      <w:r w:rsidRPr="007C6F3B">
        <w:rPr>
          <w:rFonts w:ascii="Calibri" w:hAnsi="Calibri" w:cs="Calibri"/>
          <w:sz w:val="22"/>
          <w:szCs w:val="22"/>
        </w:rPr>
        <w:t xml:space="preserve">il format dedicato al mondo del basket a 360 gradi con i ragazzi degli Special Crabs, del Riviera Basket Rimini e gli </w:t>
      </w:r>
      <w:proofErr w:type="spellStart"/>
      <w:r w:rsidRPr="007C6F3B">
        <w:rPr>
          <w:rFonts w:ascii="Calibri" w:hAnsi="Calibri" w:cs="Calibri"/>
          <w:sz w:val="22"/>
          <w:szCs w:val="22"/>
        </w:rPr>
        <w:t>Onions</w:t>
      </w:r>
      <w:proofErr w:type="spellEnd"/>
      <w:r w:rsidRPr="007C6F3B">
        <w:rPr>
          <w:rFonts w:ascii="Calibri" w:hAnsi="Calibri" w:cs="Calibri"/>
          <w:sz w:val="22"/>
          <w:szCs w:val="22"/>
        </w:rPr>
        <w:t xml:space="preserve"> Santarcangelo. </w:t>
      </w:r>
    </w:p>
    <w:p w14:paraId="18B1DDE1" w14:textId="77777777" w:rsidR="00DF22B2" w:rsidRPr="007C6F3B" w:rsidRDefault="00DF22B2" w:rsidP="007C6F3B">
      <w:pPr>
        <w:jc w:val="both"/>
        <w:rPr>
          <w:rFonts w:ascii="Calibri" w:hAnsi="Calibri" w:cs="Calibri"/>
          <w:sz w:val="22"/>
          <w:szCs w:val="22"/>
        </w:rPr>
      </w:pPr>
      <w:r w:rsidRPr="007C6F3B">
        <w:rPr>
          <w:rFonts w:ascii="Calibri" w:hAnsi="Calibri" w:cs="Calibri"/>
          <w:b/>
          <w:bCs/>
          <w:sz w:val="22"/>
          <w:szCs w:val="22"/>
        </w:rPr>
        <w:t>Yoga Terapeutico</w:t>
      </w:r>
      <w:r w:rsidRPr="007C6F3B">
        <w:rPr>
          <w:rFonts w:ascii="Calibri" w:hAnsi="Calibri" w:cs="Calibri"/>
          <w:sz w:val="22"/>
          <w:szCs w:val="22"/>
        </w:rPr>
        <w:t xml:space="preserve"> - un evento speciale firmato </w:t>
      </w:r>
      <w:proofErr w:type="spellStart"/>
      <w:proofErr w:type="gramStart"/>
      <w:r w:rsidRPr="007C6F3B">
        <w:rPr>
          <w:rFonts w:ascii="Calibri" w:hAnsi="Calibri" w:cs="Calibri"/>
          <w:sz w:val="22"/>
          <w:szCs w:val="22"/>
        </w:rPr>
        <w:t>VaginaVerso</w:t>
      </w:r>
      <w:proofErr w:type="spellEnd"/>
      <w:proofErr w:type="gramEnd"/>
      <w:r w:rsidRPr="007C6F3B">
        <w:rPr>
          <w:rFonts w:ascii="Calibri" w:hAnsi="Calibri" w:cs="Calibri"/>
          <w:sz w:val="22"/>
          <w:szCs w:val="22"/>
        </w:rPr>
        <w:t xml:space="preserve">, per connettersi con il proprio corpo e ritrovare equilibrio e benessere. </w:t>
      </w:r>
      <w:proofErr w:type="spellStart"/>
      <w:r w:rsidRPr="007C6F3B">
        <w:rPr>
          <w:rFonts w:ascii="Calibri" w:hAnsi="Calibri" w:cs="Calibri"/>
          <w:sz w:val="22"/>
          <w:szCs w:val="22"/>
        </w:rPr>
        <w:t>Sayonara</w:t>
      </w:r>
      <w:proofErr w:type="spellEnd"/>
      <w:r w:rsidRPr="007C6F3B">
        <w:rPr>
          <w:rFonts w:ascii="Calibri" w:hAnsi="Calibri" w:cs="Calibri"/>
          <w:sz w:val="22"/>
          <w:szCs w:val="22"/>
        </w:rPr>
        <w:t xml:space="preserve"> Motta e C-IAYT Yoga </w:t>
      </w:r>
      <w:proofErr w:type="spellStart"/>
      <w:r w:rsidRPr="007C6F3B">
        <w:rPr>
          <w:rFonts w:ascii="Calibri" w:hAnsi="Calibri" w:cs="Calibri"/>
          <w:sz w:val="22"/>
          <w:szCs w:val="22"/>
        </w:rPr>
        <w:t>Therapist</w:t>
      </w:r>
      <w:proofErr w:type="spellEnd"/>
      <w:r w:rsidRPr="007C6F3B">
        <w:rPr>
          <w:rFonts w:ascii="Calibri" w:hAnsi="Calibri" w:cs="Calibri"/>
          <w:sz w:val="22"/>
          <w:szCs w:val="22"/>
        </w:rPr>
        <w:t xml:space="preserve">, guideranno una sessione di yoga terapeutico. </w:t>
      </w:r>
    </w:p>
    <w:p w14:paraId="7A99CA17" w14:textId="77777777" w:rsidR="00DF22B2" w:rsidRPr="007C6F3B" w:rsidRDefault="00DF22B2" w:rsidP="007C6F3B">
      <w:pPr>
        <w:jc w:val="both"/>
        <w:rPr>
          <w:rFonts w:ascii="Calibri" w:hAnsi="Calibri" w:cs="Calibri"/>
          <w:sz w:val="22"/>
          <w:szCs w:val="22"/>
        </w:rPr>
      </w:pPr>
      <w:proofErr w:type="spellStart"/>
      <w:r w:rsidRPr="007C6F3B">
        <w:rPr>
          <w:rFonts w:ascii="Calibri" w:hAnsi="Calibri" w:cs="Calibri"/>
          <w:b/>
          <w:bCs/>
          <w:sz w:val="22"/>
          <w:szCs w:val="22"/>
        </w:rPr>
        <w:t>BenEssere</w:t>
      </w:r>
      <w:proofErr w:type="spellEnd"/>
      <w:r w:rsidRPr="007C6F3B">
        <w:rPr>
          <w:rFonts w:ascii="Calibri" w:hAnsi="Calibri" w:cs="Calibri"/>
          <w:b/>
          <w:bCs/>
          <w:sz w:val="22"/>
          <w:szCs w:val="22"/>
        </w:rPr>
        <w:t xml:space="preserve"> in Movimento</w:t>
      </w:r>
      <w:r w:rsidRPr="007C6F3B">
        <w:rPr>
          <w:rFonts w:ascii="Calibri" w:hAnsi="Calibri" w:cs="Calibri"/>
          <w:sz w:val="22"/>
          <w:szCs w:val="22"/>
        </w:rPr>
        <w:t xml:space="preserve"> - con sistema di cuffie wireless, un coach conferirà ad ogni partecipante ritmo ed energia spiegando le molteplici tecniche, a corpo libero o con attrezzi.</w:t>
      </w:r>
    </w:p>
    <w:p w14:paraId="78EACDE3" w14:textId="77777777" w:rsidR="00DF22B2" w:rsidRPr="007C6F3B" w:rsidRDefault="00DF22B2" w:rsidP="007C6F3B">
      <w:pPr>
        <w:jc w:val="both"/>
        <w:rPr>
          <w:rFonts w:ascii="Calibri" w:hAnsi="Calibri" w:cs="Calibri"/>
          <w:sz w:val="22"/>
          <w:szCs w:val="22"/>
        </w:rPr>
      </w:pPr>
      <w:r w:rsidRPr="007C6F3B">
        <w:rPr>
          <w:rFonts w:ascii="Calibri" w:hAnsi="Calibri" w:cs="Calibri"/>
          <w:b/>
          <w:bCs/>
          <w:sz w:val="22"/>
          <w:szCs w:val="22"/>
        </w:rPr>
        <w:t xml:space="preserve">Wellness Talks by Villa Maria - </w:t>
      </w:r>
      <w:r w:rsidRPr="007C6F3B">
        <w:rPr>
          <w:rFonts w:ascii="Calibri" w:hAnsi="Calibri" w:cs="Calibri"/>
          <w:sz w:val="22"/>
          <w:szCs w:val="22"/>
        </w:rPr>
        <w:t>tre incontri speciali dedicati alla salute ed al benessere personale organizzati dalla casa di cura Villa Maria in collaborazione con i farmacisti "In Caso di" presso il Sun Padel di Rimini</w:t>
      </w:r>
    </w:p>
    <w:p w14:paraId="62E96F47" w14:textId="77777777" w:rsidR="00DF22B2" w:rsidRPr="007C6F3B" w:rsidRDefault="00DF22B2" w:rsidP="007C6F3B">
      <w:pPr>
        <w:jc w:val="both"/>
        <w:rPr>
          <w:rFonts w:ascii="Calibri" w:hAnsi="Calibri" w:cs="Calibri"/>
          <w:sz w:val="22"/>
          <w:szCs w:val="22"/>
        </w:rPr>
      </w:pPr>
      <w:r w:rsidRPr="007C6F3B">
        <w:rPr>
          <w:rFonts w:ascii="Calibri" w:hAnsi="Calibri" w:cs="Calibri"/>
          <w:b/>
          <w:bCs/>
          <w:sz w:val="22"/>
          <w:szCs w:val="22"/>
        </w:rPr>
        <w:t xml:space="preserve">Rimini Wellness Off by </w:t>
      </w:r>
      <w:proofErr w:type="spellStart"/>
      <w:r w:rsidRPr="007C6F3B">
        <w:rPr>
          <w:rFonts w:ascii="Calibri" w:hAnsi="Calibri" w:cs="Calibri"/>
          <w:b/>
          <w:bCs/>
          <w:sz w:val="22"/>
          <w:szCs w:val="22"/>
        </w:rPr>
        <w:t>Cusb</w:t>
      </w:r>
      <w:proofErr w:type="spellEnd"/>
      <w:r w:rsidRPr="007C6F3B">
        <w:rPr>
          <w:rFonts w:ascii="Calibri" w:hAnsi="Calibri" w:cs="Calibri"/>
          <w:b/>
          <w:bCs/>
          <w:sz w:val="22"/>
          <w:szCs w:val="22"/>
        </w:rPr>
        <w:t xml:space="preserve"> Rimini</w:t>
      </w:r>
      <w:r w:rsidRPr="007C6F3B">
        <w:rPr>
          <w:rFonts w:ascii="Calibri" w:hAnsi="Calibri" w:cs="Calibri"/>
          <w:sz w:val="22"/>
          <w:szCs w:val="22"/>
        </w:rPr>
        <w:t xml:space="preserve"> - con corsi di </w:t>
      </w:r>
      <w:proofErr w:type="spellStart"/>
      <w:r w:rsidRPr="007C6F3B">
        <w:rPr>
          <w:rFonts w:ascii="Calibri" w:hAnsi="Calibri" w:cs="Calibri"/>
          <w:sz w:val="22"/>
          <w:szCs w:val="22"/>
        </w:rPr>
        <w:t>functional</w:t>
      </w:r>
      <w:proofErr w:type="spellEnd"/>
      <w:r w:rsidRPr="007C6F3B">
        <w:rPr>
          <w:rFonts w:ascii="Calibri" w:hAnsi="Calibri" w:cs="Calibri"/>
          <w:sz w:val="22"/>
          <w:szCs w:val="22"/>
        </w:rPr>
        <w:t xml:space="preserve"> training, yoga dinamico, </w:t>
      </w:r>
      <w:proofErr w:type="spellStart"/>
      <w:r w:rsidRPr="007C6F3B">
        <w:rPr>
          <w:rFonts w:ascii="Calibri" w:hAnsi="Calibri" w:cs="Calibri"/>
          <w:sz w:val="22"/>
          <w:szCs w:val="22"/>
        </w:rPr>
        <w:t>tabata</w:t>
      </w:r>
      <w:proofErr w:type="spellEnd"/>
      <w:r w:rsidRPr="007C6F3B">
        <w:rPr>
          <w:rFonts w:ascii="Calibri" w:hAnsi="Calibri" w:cs="Calibri"/>
          <w:sz w:val="22"/>
          <w:szCs w:val="22"/>
        </w:rPr>
        <w:t xml:space="preserve"> e zumba, Circuit training e pilates.</w:t>
      </w:r>
    </w:p>
    <w:p w14:paraId="0F9D1892" w14:textId="7E9CA0B9" w:rsidR="00AC5373" w:rsidRPr="007C6F3B" w:rsidRDefault="00AC5373" w:rsidP="007C6F3B">
      <w:pPr>
        <w:jc w:val="both"/>
        <w:rPr>
          <w:rFonts w:ascii="Calibri" w:hAnsi="Calibri" w:cs="Calibri"/>
          <w:sz w:val="22"/>
          <w:szCs w:val="22"/>
        </w:rPr>
      </w:pPr>
      <w:proofErr w:type="spellStart"/>
      <w:r w:rsidRPr="007C6F3B">
        <w:rPr>
          <w:rFonts w:ascii="Calibri" w:hAnsi="Calibri" w:cs="Calibri"/>
          <w:b/>
          <w:bCs/>
          <w:sz w:val="22"/>
          <w:szCs w:val="22"/>
        </w:rPr>
        <w:t>Fluxo</w:t>
      </w:r>
      <w:proofErr w:type="spellEnd"/>
      <w:r w:rsidRPr="007C6F3B">
        <w:rPr>
          <w:rFonts w:ascii="Calibri" w:hAnsi="Calibri" w:cs="Calibri"/>
          <w:b/>
          <w:bCs/>
          <w:sz w:val="22"/>
          <w:szCs w:val="22"/>
        </w:rPr>
        <w:t xml:space="preserve"> Sunrise </w:t>
      </w:r>
      <w:proofErr w:type="spellStart"/>
      <w:r w:rsidRPr="007C6F3B">
        <w:rPr>
          <w:rFonts w:ascii="Calibri" w:hAnsi="Calibri" w:cs="Calibri"/>
          <w:b/>
          <w:bCs/>
          <w:sz w:val="22"/>
          <w:szCs w:val="22"/>
        </w:rPr>
        <w:t>Run</w:t>
      </w:r>
      <w:proofErr w:type="spellEnd"/>
      <w:r w:rsidRPr="007C6F3B">
        <w:rPr>
          <w:rFonts w:ascii="Calibri" w:hAnsi="Calibri" w:cs="Calibri"/>
          <w:b/>
          <w:bCs/>
          <w:sz w:val="22"/>
          <w:szCs w:val="22"/>
        </w:rPr>
        <w:t xml:space="preserve"> </w:t>
      </w:r>
      <w:r w:rsidRPr="007C6F3B">
        <w:rPr>
          <w:rFonts w:ascii="Calibri" w:hAnsi="Calibri" w:cs="Calibri"/>
          <w:sz w:val="22"/>
          <w:szCs w:val="22"/>
        </w:rPr>
        <w:t>- 5 km di camminata oppure 10 km di corsa all'alba, adatta a tutti</w:t>
      </w:r>
    </w:p>
    <w:p w14:paraId="7E2DC2DF" w14:textId="6CEE0BC8" w:rsidR="00AC5373" w:rsidRPr="007C6F3B" w:rsidRDefault="00AC5373" w:rsidP="007C6F3B">
      <w:pPr>
        <w:jc w:val="both"/>
        <w:rPr>
          <w:rFonts w:ascii="Calibri" w:hAnsi="Calibri" w:cs="Calibri"/>
          <w:sz w:val="22"/>
          <w:szCs w:val="22"/>
        </w:rPr>
      </w:pPr>
      <w:proofErr w:type="spellStart"/>
      <w:r w:rsidRPr="007C6F3B">
        <w:rPr>
          <w:rFonts w:ascii="Calibri" w:hAnsi="Calibri" w:cs="Calibri"/>
          <w:b/>
          <w:bCs/>
          <w:sz w:val="22"/>
          <w:szCs w:val="22"/>
        </w:rPr>
        <w:t>Fluxo</w:t>
      </w:r>
      <w:proofErr w:type="spellEnd"/>
      <w:r w:rsidRPr="007C6F3B">
        <w:rPr>
          <w:rFonts w:ascii="Calibri" w:hAnsi="Calibri" w:cs="Calibri"/>
          <w:b/>
          <w:bCs/>
          <w:sz w:val="22"/>
          <w:szCs w:val="22"/>
        </w:rPr>
        <w:t xml:space="preserve"> </w:t>
      </w:r>
      <w:proofErr w:type="spellStart"/>
      <w:r w:rsidRPr="007C6F3B">
        <w:rPr>
          <w:rFonts w:ascii="Calibri" w:hAnsi="Calibri" w:cs="Calibri"/>
          <w:b/>
          <w:bCs/>
          <w:sz w:val="22"/>
          <w:szCs w:val="22"/>
        </w:rPr>
        <w:t>All</w:t>
      </w:r>
      <w:proofErr w:type="spellEnd"/>
      <w:r w:rsidRPr="007C6F3B">
        <w:rPr>
          <w:rFonts w:ascii="Calibri" w:hAnsi="Calibri" w:cs="Calibri"/>
          <w:b/>
          <w:bCs/>
          <w:sz w:val="22"/>
          <w:szCs w:val="22"/>
        </w:rPr>
        <w:t xml:space="preserve">-In </w:t>
      </w:r>
      <w:r w:rsidRPr="007C6F3B">
        <w:rPr>
          <w:rFonts w:ascii="Calibri" w:hAnsi="Calibri" w:cs="Calibri"/>
          <w:sz w:val="22"/>
          <w:szCs w:val="22"/>
        </w:rPr>
        <w:t>- una serata indimenticabile tra allenamento ed intrattenimento</w:t>
      </w:r>
      <w:r w:rsidR="00621CCC" w:rsidRPr="007C6F3B">
        <w:rPr>
          <w:rFonts w:ascii="Calibri" w:hAnsi="Calibri" w:cs="Calibri"/>
          <w:sz w:val="22"/>
          <w:szCs w:val="22"/>
        </w:rPr>
        <w:t>, con sessioni di w</w:t>
      </w:r>
      <w:r w:rsidRPr="007C6F3B">
        <w:rPr>
          <w:rFonts w:ascii="Calibri" w:hAnsi="Calibri" w:cs="Calibri"/>
          <w:sz w:val="22"/>
          <w:szCs w:val="22"/>
        </w:rPr>
        <w:t>orkout</w:t>
      </w:r>
      <w:r w:rsidR="00621CCC" w:rsidRPr="007C6F3B">
        <w:rPr>
          <w:rFonts w:ascii="Calibri" w:hAnsi="Calibri" w:cs="Calibri"/>
          <w:sz w:val="22"/>
          <w:szCs w:val="22"/>
        </w:rPr>
        <w:t>, presenza di</w:t>
      </w:r>
      <w:r w:rsidRPr="007C6F3B">
        <w:rPr>
          <w:rFonts w:ascii="Calibri" w:hAnsi="Calibri" w:cs="Calibri"/>
          <w:sz w:val="22"/>
          <w:szCs w:val="22"/>
        </w:rPr>
        <w:t xml:space="preserve"> special guest </w:t>
      </w:r>
      <w:r w:rsidR="00621CCC" w:rsidRPr="007C6F3B">
        <w:rPr>
          <w:rFonts w:ascii="Calibri" w:hAnsi="Calibri" w:cs="Calibri"/>
          <w:sz w:val="22"/>
          <w:szCs w:val="22"/>
        </w:rPr>
        <w:t>e</w:t>
      </w:r>
      <w:r w:rsidRPr="007C6F3B">
        <w:rPr>
          <w:rFonts w:ascii="Calibri" w:hAnsi="Calibri" w:cs="Calibri"/>
          <w:sz w:val="22"/>
          <w:szCs w:val="22"/>
        </w:rPr>
        <w:t xml:space="preserve"> Beer Yoga </w:t>
      </w:r>
    </w:p>
    <w:p w14:paraId="12F44569" w14:textId="6B4F2A3C" w:rsidR="00AC5373" w:rsidRPr="007C6F3B" w:rsidRDefault="00AC5373" w:rsidP="007C6F3B">
      <w:pPr>
        <w:jc w:val="both"/>
        <w:rPr>
          <w:rFonts w:ascii="Calibri" w:hAnsi="Calibri" w:cs="Calibri"/>
          <w:sz w:val="22"/>
          <w:szCs w:val="22"/>
        </w:rPr>
      </w:pPr>
      <w:proofErr w:type="spellStart"/>
      <w:r w:rsidRPr="007C6F3B">
        <w:rPr>
          <w:rFonts w:ascii="Calibri" w:hAnsi="Calibri" w:cs="Calibri"/>
          <w:b/>
          <w:bCs/>
          <w:sz w:val="22"/>
          <w:szCs w:val="22"/>
        </w:rPr>
        <w:t>Fluxo</w:t>
      </w:r>
      <w:proofErr w:type="spellEnd"/>
      <w:r w:rsidRPr="007C6F3B">
        <w:rPr>
          <w:rFonts w:ascii="Calibri" w:hAnsi="Calibri" w:cs="Calibri"/>
          <w:b/>
          <w:bCs/>
          <w:sz w:val="22"/>
          <w:szCs w:val="22"/>
        </w:rPr>
        <w:t xml:space="preserve"> Sunrise Roller</w:t>
      </w:r>
      <w:r w:rsidR="00771ADF" w:rsidRPr="007C6F3B">
        <w:rPr>
          <w:rFonts w:ascii="Calibri" w:hAnsi="Calibri" w:cs="Calibri"/>
          <w:b/>
          <w:bCs/>
          <w:sz w:val="22"/>
          <w:szCs w:val="22"/>
        </w:rPr>
        <w:t xml:space="preserve"> </w:t>
      </w:r>
      <w:r w:rsidR="00771ADF" w:rsidRPr="007C6F3B">
        <w:rPr>
          <w:rFonts w:ascii="Calibri" w:hAnsi="Calibri" w:cs="Calibri"/>
          <w:sz w:val="22"/>
          <w:szCs w:val="22"/>
        </w:rPr>
        <w:t>- la pattinata più divertente dell’estate sarà presente anche quest’anno</w:t>
      </w:r>
      <w:r w:rsidR="00621CCC" w:rsidRPr="007C6F3B">
        <w:rPr>
          <w:rFonts w:ascii="Calibri" w:hAnsi="Calibri" w:cs="Calibri"/>
          <w:sz w:val="22"/>
          <w:szCs w:val="22"/>
        </w:rPr>
        <w:t xml:space="preserve">, con un percorso </w:t>
      </w:r>
      <w:r w:rsidR="00771ADF" w:rsidRPr="007C6F3B">
        <w:rPr>
          <w:rFonts w:ascii="Calibri" w:hAnsi="Calibri" w:cs="Calibri"/>
          <w:sz w:val="22"/>
          <w:szCs w:val="22"/>
        </w:rPr>
        <w:t xml:space="preserve">tra musica e giochi sulle rotelle. </w:t>
      </w:r>
    </w:p>
    <w:p w14:paraId="45B7EC00" w14:textId="77777777" w:rsidR="00DF22B2" w:rsidRPr="007C6F3B" w:rsidRDefault="00DF22B2" w:rsidP="007C6F3B">
      <w:pPr>
        <w:jc w:val="both"/>
        <w:rPr>
          <w:rFonts w:ascii="Calibri" w:hAnsi="Calibri" w:cs="Calibri"/>
          <w:sz w:val="22"/>
          <w:szCs w:val="22"/>
          <w:lang w:eastAsia="en-US"/>
        </w:rPr>
      </w:pPr>
    </w:p>
    <w:p w14:paraId="700E7DA8" w14:textId="515777F9" w:rsidR="00DF22B2" w:rsidRDefault="007C6F3B" w:rsidP="007C6F3B">
      <w:pPr>
        <w:jc w:val="both"/>
        <w:rPr>
          <w:rFonts w:ascii="Calibri" w:hAnsi="Calibri" w:cs="Calibri"/>
          <w:sz w:val="22"/>
          <w:szCs w:val="22"/>
          <w:lang w:eastAsia="en-US"/>
        </w:rPr>
      </w:pPr>
      <w:r>
        <w:rPr>
          <w:rFonts w:ascii="Calibri" w:hAnsi="Calibri" w:cs="Calibri"/>
          <w:sz w:val="22"/>
          <w:szCs w:val="22"/>
          <w:lang w:eastAsia="en-US"/>
        </w:rPr>
        <w:t>Il</w:t>
      </w:r>
      <w:r w:rsidR="00DF22B2" w:rsidRPr="007C6F3B">
        <w:rPr>
          <w:rFonts w:ascii="Calibri" w:hAnsi="Calibri" w:cs="Calibri"/>
          <w:sz w:val="22"/>
          <w:szCs w:val="22"/>
          <w:lang w:eastAsia="en-US"/>
        </w:rPr>
        <w:t xml:space="preserve"> </w:t>
      </w:r>
      <w:r w:rsidR="00DF22B2" w:rsidRPr="007C6F3B">
        <w:rPr>
          <w:rFonts w:ascii="Calibri" w:hAnsi="Calibri" w:cs="Calibri"/>
          <w:b/>
          <w:bCs/>
          <w:sz w:val="22"/>
          <w:szCs w:val="22"/>
          <w:lang w:eastAsia="en-US"/>
        </w:rPr>
        <w:t>programma completo e aggiornato</w:t>
      </w:r>
      <w:r w:rsidR="00DF22B2" w:rsidRPr="007C6F3B">
        <w:rPr>
          <w:rFonts w:ascii="Calibri" w:hAnsi="Calibri" w:cs="Calibri"/>
          <w:sz w:val="22"/>
          <w:szCs w:val="22"/>
          <w:lang w:eastAsia="en-US"/>
        </w:rPr>
        <w:t xml:space="preserve"> degli eventi RiminiWellness OFF è</w:t>
      </w:r>
      <w:r>
        <w:rPr>
          <w:rFonts w:ascii="Calibri" w:hAnsi="Calibri" w:cs="Calibri"/>
          <w:sz w:val="22"/>
          <w:szCs w:val="22"/>
          <w:lang w:eastAsia="en-US"/>
        </w:rPr>
        <w:t xml:space="preserve"> disponibile al link:</w:t>
      </w:r>
    </w:p>
    <w:p w14:paraId="29231A20" w14:textId="21FFA66D" w:rsidR="007C6F3B" w:rsidRDefault="007C6F3B" w:rsidP="007C6F3B">
      <w:pPr>
        <w:jc w:val="both"/>
        <w:rPr>
          <w:rFonts w:ascii="Calibri" w:hAnsi="Calibri" w:cs="Calibri"/>
          <w:sz w:val="22"/>
          <w:szCs w:val="22"/>
          <w:lang w:eastAsia="en-US"/>
        </w:rPr>
      </w:pPr>
      <w:hyperlink r:id="rId7" w:history="1">
        <w:r w:rsidRPr="00945E97">
          <w:rPr>
            <w:rStyle w:val="Collegamentoipertestuale"/>
            <w:rFonts w:ascii="Calibri" w:hAnsi="Calibri" w:cs="Calibri"/>
            <w:sz w:val="22"/>
            <w:szCs w:val="22"/>
            <w:lang w:eastAsia="en-US"/>
          </w:rPr>
          <w:t>https://www.riminiwellness.com/it/eventi-off</w:t>
        </w:r>
      </w:hyperlink>
    </w:p>
    <w:p w14:paraId="6CB5304C" w14:textId="77777777" w:rsidR="00DF22B2" w:rsidRPr="007C6F3B" w:rsidRDefault="00DF22B2" w:rsidP="007C6F3B">
      <w:pPr>
        <w:jc w:val="both"/>
        <w:rPr>
          <w:rFonts w:ascii="Calibri" w:hAnsi="Calibri" w:cs="Calibri"/>
          <w:color w:val="000000"/>
          <w:sz w:val="22"/>
          <w:szCs w:val="22"/>
        </w:rPr>
      </w:pPr>
    </w:p>
    <w:p w14:paraId="7E0AB277" w14:textId="77777777" w:rsidR="00DF22B2" w:rsidRPr="007C6F3B" w:rsidRDefault="00DF22B2" w:rsidP="007C6F3B">
      <w:pPr>
        <w:jc w:val="both"/>
        <w:rPr>
          <w:rFonts w:ascii="Calibri" w:hAnsi="Calibri" w:cs="Calibri"/>
          <w:color w:val="000000"/>
          <w:sz w:val="22"/>
          <w:szCs w:val="22"/>
        </w:rPr>
      </w:pPr>
    </w:p>
    <w:bookmarkEnd w:id="2"/>
    <w:p w14:paraId="7B6D7DEE" w14:textId="77777777" w:rsidR="00DF22B2" w:rsidRPr="007C6F3B" w:rsidRDefault="00DF22B2" w:rsidP="007C6F3B">
      <w:pPr>
        <w:jc w:val="both"/>
        <w:rPr>
          <w:rFonts w:ascii="Calibri" w:hAnsi="Calibri" w:cs="Calibri"/>
          <w:sz w:val="20"/>
          <w:szCs w:val="20"/>
        </w:rPr>
      </w:pPr>
      <w:r w:rsidRPr="007C6F3B">
        <w:rPr>
          <w:rFonts w:ascii="Calibri" w:hAnsi="Calibri" w:cs="Calibri"/>
          <w:b/>
          <w:bCs/>
          <w:sz w:val="20"/>
          <w:szCs w:val="20"/>
        </w:rPr>
        <w:t>ABOUT RIMINIWELLNESS 2025</w:t>
      </w:r>
    </w:p>
    <w:p w14:paraId="328519A9" w14:textId="77777777" w:rsidR="00DF22B2" w:rsidRPr="007C6F3B" w:rsidRDefault="00DF22B2" w:rsidP="007C6F3B">
      <w:pPr>
        <w:jc w:val="both"/>
        <w:rPr>
          <w:rFonts w:ascii="Calibri" w:hAnsi="Calibri" w:cs="Calibri"/>
          <w:b/>
          <w:bCs/>
          <w:sz w:val="20"/>
          <w:szCs w:val="20"/>
        </w:rPr>
      </w:pPr>
      <w:r w:rsidRPr="007C6F3B">
        <w:rPr>
          <w:rFonts w:ascii="Calibri" w:hAnsi="Calibri" w:cs="Calibri"/>
          <w:b/>
          <w:bCs/>
          <w:sz w:val="20"/>
          <w:szCs w:val="20"/>
        </w:rPr>
        <w:t>Data</w:t>
      </w:r>
      <w:r w:rsidRPr="007C6F3B">
        <w:rPr>
          <w:rFonts w:ascii="Calibri" w:hAnsi="Calibri" w:cs="Calibri"/>
          <w:sz w:val="20"/>
          <w:szCs w:val="20"/>
        </w:rPr>
        <w:t xml:space="preserve">: 29 maggio – 1° giugno 2025; </w:t>
      </w:r>
      <w:r w:rsidRPr="007C6F3B">
        <w:rPr>
          <w:rFonts w:ascii="Calibri" w:hAnsi="Calibri" w:cs="Calibri"/>
          <w:b/>
          <w:bCs/>
          <w:sz w:val="20"/>
          <w:szCs w:val="20"/>
        </w:rPr>
        <w:t>qualifica</w:t>
      </w:r>
      <w:r w:rsidRPr="007C6F3B">
        <w:rPr>
          <w:rFonts w:ascii="Calibri" w:hAnsi="Calibri" w:cs="Calibri"/>
          <w:sz w:val="20"/>
          <w:szCs w:val="20"/>
        </w:rPr>
        <w:t xml:space="preserve">: fiera internazionale; </w:t>
      </w:r>
      <w:r w:rsidRPr="007C6F3B">
        <w:rPr>
          <w:rFonts w:ascii="Calibri" w:hAnsi="Calibri" w:cs="Calibri"/>
          <w:b/>
          <w:bCs/>
          <w:sz w:val="20"/>
          <w:szCs w:val="20"/>
        </w:rPr>
        <w:t>organizzazione</w:t>
      </w:r>
      <w:r w:rsidRPr="007C6F3B">
        <w:rPr>
          <w:rFonts w:ascii="Calibri" w:hAnsi="Calibri" w:cs="Calibri"/>
          <w:sz w:val="20"/>
          <w:szCs w:val="20"/>
        </w:rPr>
        <w:t xml:space="preserve">: </w:t>
      </w:r>
      <w:proofErr w:type="spellStart"/>
      <w:r w:rsidRPr="007C6F3B">
        <w:rPr>
          <w:rFonts w:ascii="Calibri" w:hAnsi="Calibri" w:cs="Calibri"/>
          <w:sz w:val="20"/>
          <w:szCs w:val="20"/>
        </w:rPr>
        <w:t>Italian</w:t>
      </w:r>
      <w:proofErr w:type="spellEnd"/>
      <w:r w:rsidRPr="007C6F3B">
        <w:rPr>
          <w:rFonts w:ascii="Calibri" w:hAnsi="Calibri" w:cs="Calibri"/>
          <w:sz w:val="20"/>
          <w:szCs w:val="20"/>
        </w:rPr>
        <w:t xml:space="preserve"> </w:t>
      </w:r>
      <w:proofErr w:type="spellStart"/>
      <w:r w:rsidRPr="007C6F3B">
        <w:rPr>
          <w:rFonts w:ascii="Calibri" w:hAnsi="Calibri" w:cs="Calibri"/>
          <w:sz w:val="20"/>
          <w:szCs w:val="20"/>
        </w:rPr>
        <w:t>Exhibition</w:t>
      </w:r>
      <w:proofErr w:type="spellEnd"/>
      <w:r w:rsidRPr="007C6F3B">
        <w:rPr>
          <w:rFonts w:ascii="Calibri" w:hAnsi="Calibri" w:cs="Calibri"/>
          <w:sz w:val="20"/>
          <w:szCs w:val="20"/>
        </w:rPr>
        <w:t xml:space="preserve"> Group S.p.A.; </w:t>
      </w:r>
      <w:r w:rsidRPr="007C6F3B">
        <w:rPr>
          <w:rFonts w:ascii="Calibri" w:hAnsi="Calibri" w:cs="Calibri"/>
          <w:b/>
          <w:bCs/>
          <w:sz w:val="20"/>
          <w:szCs w:val="20"/>
        </w:rPr>
        <w:t>periodicità</w:t>
      </w:r>
      <w:r w:rsidRPr="007C6F3B">
        <w:rPr>
          <w:rFonts w:ascii="Calibri" w:hAnsi="Calibri" w:cs="Calibri"/>
          <w:sz w:val="20"/>
          <w:szCs w:val="20"/>
        </w:rPr>
        <w:t xml:space="preserve">: annuale; </w:t>
      </w:r>
      <w:r w:rsidRPr="007C6F3B">
        <w:rPr>
          <w:rFonts w:ascii="Calibri" w:hAnsi="Calibri" w:cs="Calibri"/>
          <w:b/>
          <w:bCs/>
          <w:sz w:val="20"/>
          <w:szCs w:val="20"/>
        </w:rPr>
        <w:t>edizione</w:t>
      </w:r>
      <w:r w:rsidRPr="007C6F3B">
        <w:rPr>
          <w:rFonts w:ascii="Calibri" w:hAnsi="Calibri" w:cs="Calibri"/>
          <w:sz w:val="20"/>
          <w:szCs w:val="20"/>
        </w:rPr>
        <w:t>: 19</w:t>
      </w:r>
      <w:r w:rsidRPr="007C6F3B">
        <w:rPr>
          <w:rFonts w:ascii="Calibri" w:hAnsi="Calibri" w:cs="Calibri"/>
          <w:sz w:val="20"/>
          <w:szCs w:val="20"/>
          <w:vertAlign w:val="superscript"/>
        </w:rPr>
        <w:t>a</w:t>
      </w:r>
      <w:r w:rsidRPr="007C6F3B">
        <w:rPr>
          <w:rFonts w:ascii="Calibri" w:hAnsi="Calibri" w:cs="Calibri"/>
          <w:sz w:val="20"/>
          <w:szCs w:val="20"/>
        </w:rPr>
        <w:t xml:space="preserve">; </w:t>
      </w:r>
      <w:r w:rsidRPr="007C6F3B">
        <w:rPr>
          <w:rFonts w:ascii="Calibri" w:hAnsi="Calibri" w:cs="Calibri"/>
          <w:b/>
          <w:bCs/>
          <w:sz w:val="20"/>
          <w:szCs w:val="20"/>
        </w:rPr>
        <w:t>ingresso</w:t>
      </w:r>
      <w:r w:rsidRPr="007C6F3B">
        <w:rPr>
          <w:rFonts w:ascii="Calibri" w:hAnsi="Calibri" w:cs="Calibri"/>
          <w:sz w:val="20"/>
          <w:szCs w:val="20"/>
        </w:rPr>
        <w:t xml:space="preserve">: pubblico e operatori; </w:t>
      </w:r>
      <w:r w:rsidRPr="007C6F3B">
        <w:rPr>
          <w:rFonts w:ascii="Calibri" w:hAnsi="Calibri" w:cs="Calibri"/>
          <w:b/>
          <w:bCs/>
          <w:sz w:val="20"/>
          <w:szCs w:val="20"/>
        </w:rPr>
        <w:t>info</w:t>
      </w:r>
      <w:r w:rsidRPr="007C6F3B">
        <w:rPr>
          <w:rFonts w:ascii="Calibri" w:hAnsi="Calibri" w:cs="Calibri"/>
          <w:sz w:val="20"/>
          <w:szCs w:val="20"/>
        </w:rPr>
        <w:t xml:space="preserve">: </w:t>
      </w:r>
      <w:hyperlink r:id="rId8" w:history="1">
        <w:r w:rsidRPr="007C6F3B">
          <w:rPr>
            <w:rStyle w:val="Collegamentoipertestuale"/>
            <w:rFonts w:ascii="Calibri" w:eastAsiaTheme="majorEastAsia" w:hAnsi="Calibri" w:cs="Calibri"/>
            <w:sz w:val="20"/>
            <w:szCs w:val="20"/>
          </w:rPr>
          <w:t>www.riminiwellness.com</w:t>
        </w:r>
      </w:hyperlink>
      <w:r w:rsidRPr="007C6F3B">
        <w:rPr>
          <w:rFonts w:ascii="Calibri" w:hAnsi="Calibri" w:cs="Calibri"/>
          <w:sz w:val="20"/>
          <w:szCs w:val="20"/>
        </w:rPr>
        <w:t xml:space="preserve"> </w:t>
      </w:r>
      <w:r w:rsidRPr="007C6F3B">
        <w:rPr>
          <w:rFonts w:ascii="Calibri" w:hAnsi="Calibri" w:cs="Calibri"/>
          <w:b/>
          <w:bCs/>
          <w:sz w:val="20"/>
          <w:szCs w:val="20"/>
        </w:rPr>
        <w:t>           </w:t>
      </w:r>
    </w:p>
    <w:p w14:paraId="37362829" w14:textId="77777777" w:rsidR="00DF22B2" w:rsidRPr="007C6F3B" w:rsidRDefault="00DF22B2" w:rsidP="007C6F3B">
      <w:pPr>
        <w:jc w:val="both"/>
        <w:rPr>
          <w:rFonts w:ascii="Calibri" w:hAnsi="Calibri" w:cs="Calibri"/>
          <w:b/>
          <w:bCs/>
          <w:sz w:val="20"/>
          <w:szCs w:val="20"/>
        </w:rPr>
      </w:pPr>
    </w:p>
    <w:p w14:paraId="33AF767A" w14:textId="77777777" w:rsidR="00DF22B2" w:rsidRPr="007C6F3B" w:rsidRDefault="00DF22B2" w:rsidP="007C6F3B">
      <w:pPr>
        <w:jc w:val="both"/>
        <w:rPr>
          <w:rFonts w:ascii="Calibri" w:hAnsi="Calibri" w:cs="Calibri"/>
          <w:sz w:val="20"/>
          <w:szCs w:val="20"/>
        </w:rPr>
      </w:pPr>
      <w:r w:rsidRPr="007C6F3B">
        <w:rPr>
          <w:rFonts w:ascii="Calibri" w:hAnsi="Calibri" w:cs="Calibri"/>
          <w:b/>
          <w:bCs/>
          <w:sz w:val="20"/>
          <w:szCs w:val="20"/>
        </w:rPr>
        <w:t xml:space="preserve">    </w:t>
      </w:r>
    </w:p>
    <w:p w14:paraId="6D60E808" w14:textId="60C2A9F7" w:rsidR="00DF22B2" w:rsidRPr="007C6F3B" w:rsidRDefault="00DF22B2" w:rsidP="007C6F3B">
      <w:pPr>
        <w:ind w:right="367"/>
        <w:rPr>
          <w:rFonts w:ascii="Calibri" w:hAnsi="Calibri" w:cs="Calibri"/>
          <w:b/>
          <w:bCs/>
          <w:sz w:val="20"/>
          <w:szCs w:val="20"/>
          <w:shd w:val="clear" w:color="auto" w:fill="FFFFFF"/>
        </w:rPr>
      </w:pPr>
      <w:r w:rsidRPr="007C6F3B">
        <w:rPr>
          <w:rFonts w:ascii="Calibri" w:hAnsi="Calibri" w:cs="Calibri"/>
          <w:noProof/>
        </w:rPr>
        <w:drawing>
          <wp:inline distT="0" distB="0" distL="0" distR="0" wp14:anchorId="15D95E51" wp14:editId="3DD99F57">
            <wp:extent cx="5210175" cy="1647825"/>
            <wp:effectExtent l="0" t="0" r="9525" b="9525"/>
            <wp:docPr id="878811052" name="Immagine 1" descr="IEG_footer_800x250px_2024_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EG_footer_800x250px_2024_IT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10175" cy="1647825"/>
                    </a:xfrm>
                    <a:prstGeom prst="rect">
                      <a:avLst/>
                    </a:prstGeom>
                    <a:noFill/>
                    <a:ln>
                      <a:noFill/>
                    </a:ln>
                  </pic:spPr>
                </pic:pic>
              </a:graphicData>
            </a:graphic>
          </wp:inline>
        </w:drawing>
      </w:r>
    </w:p>
    <w:p w14:paraId="39B26036" w14:textId="77777777" w:rsidR="00DF22B2" w:rsidRPr="007C6F3B" w:rsidRDefault="00DF22B2" w:rsidP="007C6F3B">
      <w:pPr>
        <w:autoSpaceDE w:val="0"/>
        <w:autoSpaceDN w:val="0"/>
        <w:ind w:right="367"/>
        <w:jc w:val="both"/>
        <w:rPr>
          <w:rFonts w:ascii="Calibri" w:hAnsi="Calibri" w:cs="Calibri"/>
          <w:b/>
          <w:bCs/>
          <w:sz w:val="20"/>
          <w:szCs w:val="20"/>
          <w:lang w:val="en-US"/>
        </w:rPr>
      </w:pPr>
    </w:p>
    <w:p w14:paraId="0B21C146" w14:textId="77777777" w:rsidR="00DF22B2" w:rsidRPr="007C6F3B" w:rsidRDefault="00DF22B2" w:rsidP="007C6F3B">
      <w:pPr>
        <w:autoSpaceDE w:val="0"/>
        <w:autoSpaceDN w:val="0"/>
        <w:ind w:right="367"/>
        <w:jc w:val="both"/>
        <w:rPr>
          <w:rFonts w:ascii="Calibri" w:hAnsi="Calibri" w:cs="Calibri"/>
          <w:b/>
          <w:bCs/>
          <w:sz w:val="20"/>
          <w:szCs w:val="20"/>
          <w:lang w:val="en-US"/>
        </w:rPr>
      </w:pPr>
    </w:p>
    <w:p w14:paraId="2900631D" w14:textId="77777777" w:rsidR="00DF22B2" w:rsidRPr="007C6F3B" w:rsidRDefault="00DF22B2" w:rsidP="007C6F3B">
      <w:pPr>
        <w:autoSpaceDE w:val="0"/>
        <w:autoSpaceDN w:val="0"/>
        <w:rPr>
          <w:rFonts w:ascii="Calibri" w:hAnsi="Calibri" w:cs="Calibri"/>
          <w:sz w:val="20"/>
          <w:szCs w:val="20"/>
          <w:lang w:val="en-US"/>
        </w:rPr>
      </w:pPr>
      <w:r w:rsidRPr="007C6F3B">
        <w:rPr>
          <w:rFonts w:ascii="Calibri" w:hAnsi="Calibri" w:cs="Calibri"/>
          <w:b/>
          <w:bCs/>
          <w:sz w:val="20"/>
          <w:szCs w:val="20"/>
          <w:lang w:val="en-GB"/>
        </w:rPr>
        <w:t>PRESS CONTACT ITALIAN EXHIBITION GROUP</w:t>
      </w:r>
      <w:r w:rsidRPr="007C6F3B">
        <w:rPr>
          <w:rFonts w:ascii="Calibri" w:hAnsi="Calibri" w:cs="Calibri"/>
          <w:b/>
          <w:bCs/>
          <w:sz w:val="20"/>
          <w:szCs w:val="20"/>
          <w:lang w:val="en-GB"/>
        </w:rPr>
        <w:br/>
        <w:t>head of corporate communication &amp; media relation:</w:t>
      </w:r>
      <w:r w:rsidRPr="007C6F3B">
        <w:rPr>
          <w:rFonts w:ascii="Calibri" w:hAnsi="Calibri" w:cs="Calibri"/>
          <w:sz w:val="20"/>
          <w:szCs w:val="20"/>
          <w:lang w:val="en-GB"/>
        </w:rPr>
        <w:t xml:space="preserve"> Elisabetta Vitali</w:t>
      </w:r>
      <w:r w:rsidRPr="007C6F3B">
        <w:rPr>
          <w:rFonts w:ascii="Calibri" w:hAnsi="Calibri" w:cs="Calibri"/>
          <w:sz w:val="20"/>
          <w:szCs w:val="20"/>
          <w:lang w:val="en-GB"/>
        </w:rPr>
        <w:br/>
      </w:r>
      <w:r w:rsidRPr="007C6F3B">
        <w:rPr>
          <w:rFonts w:ascii="Calibri" w:hAnsi="Calibri" w:cs="Calibri"/>
          <w:b/>
          <w:bCs/>
          <w:sz w:val="20"/>
          <w:szCs w:val="20"/>
          <w:lang w:val="en-GB"/>
        </w:rPr>
        <w:t>press office manager</w:t>
      </w:r>
      <w:r w:rsidRPr="007C6F3B">
        <w:rPr>
          <w:rFonts w:ascii="Calibri" w:hAnsi="Calibri" w:cs="Calibri"/>
          <w:sz w:val="20"/>
          <w:szCs w:val="20"/>
          <w:lang w:val="en-GB"/>
        </w:rPr>
        <w:t xml:space="preserve">: Marco Forcellini, Pier Francesco Bellini | </w:t>
      </w:r>
      <w:r w:rsidRPr="007C6F3B">
        <w:rPr>
          <w:rFonts w:ascii="Calibri" w:hAnsi="Calibri" w:cs="Calibri"/>
          <w:b/>
          <w:bCs/>
          <w:sz w:val="20"/>
          <w:szCs w:val="20"/>
          <w:lang w:val="en-GB"/>
        </w:rPr>
        <w:t>press office coordinator</w:t>
      </w:r>
      <w:r w:rsidRPr="007C6F3B">
        <w:rPr>
          <w:rFonts w:ascii="Calibri" w:hAnsi="Calibri" w:cs="Calibri"/>
          <w:sz w:val="20"/>
          <w:szCs w:val="20"/>
          <w:lang w:val="en-GB"/>
        </w:rPr>
        <w:t xml:space="preserve">: Luca Paganin | </w:t>
      </w:r>
      <w:r w:rsidRPr="007C6F3B">
        <w:rPr>
          <w:rFonts w:ascii="Calibri" w:hAnsi="Calibri" w:cs="Calibri"/>
          <w:b/>
          <w:bCs/>
          <w:sz w:val="20"/>
          <w:szCs w:val="20"/>
          <w:lang w:val="en-GB"/>
        </w:rPr>
        <w:t xml:space="preserve">international press office coordinator: </w:t>
      </w:r>
      <w:r w:rsidRPr="007C6F3B">
        <w:rPr>
          <w:rFonts w:ascii="Calibri" w:hAnsi="Calibri" w:cs="Calibri"/>
          <w:sz w:val="20"/>
          <w:szCs w:val="20"/>
          <w:lang w:val="en-GB"/>
        </w:rPr>
        <w:t xml:space="preserve">Silvia Giorgi | </w:t>
      </w:r>
      <w:r w:rsidRPr="007C6F3B">
        <w:rPr>
          <w:rFonts w:ascii="Calibri" w:hAnsi="Calibri" w:cs="Calibri"/>
          <w:b/>
          <w:bCs/>
          <w:sz w:val="20"/>
          <w:szCs w:val="20"/>
          <w:lang w:val="en-GB"/>
        </w:rPr>
        <w:t>press office specialist:</w:t>
      </w:r>
      <w:r w:rsidRPr="007C6F3B">
        <w:rPr>
          <w:rFonts w:ascii="Calibri" w:hAnsi="Calibri" w:cs="Calibri"/>
          <w:sz w:val="20"/>
          <w:szCs w:val="20"/>
          <w:lang w:val="en-GB"/>
        </w:rPr>
        <w:t xml:space="preserve"> Mirko Malgieri; Nicoletta Evangelisti | </w:t>
      </w:r>
      <w:hyperlink r:id="rId11" w:tooltip="web site" w:history="1">
        <w:r w:rsidRPr="007C6F3B">
          <w:rPr>
            <w:rStyle w:val="Collegamentoipertestuale"/>
            <w:rFonts w:ascii="Calibri" w:eastAsiaTheme="majorEastAsia" w:hAnsi="Calibri" w:cs="Calibri"/>
            <w:sz w:val="20"/>
            <w:szCs w:val="20"/>
            <w:lang w:val="en-GB"/>
          </w:rPr>
          <w:t>media@iegexpo.it</w:t>
        </w:r>
      </w:hyperlink>
    </w:p>
    <w:p w14:paraId="0EE70A5B" w14:textId="77777777" w:rsidR="00DF22B2" w:rsidRPr="007C6F3B" w:rsidRDefault="00DF22B2" w:rsidP="007C6F3B">
      <w:pPr>
        <w:rPr>
          <w:rFonts w:ascii="Calibri" w:hAnsi="Calibri" w:cs="Calibri"/>
          <w:b/>
          <w:bCs/>
          <w:color w:val="000000"/>
          <w:sz w:val="20"/>
          <w:szCs w:val="20"/>
          <w:shd w:val="clear" w:color="auto" w:fill="FFFFFF"/>
          <w:lang w:val="en-GB"/>
        </w:rPr>
      </w:pPr>
    </w:p>
    <w:p w14:paraId="50850F16" w14:textId="77777777" w:rsidR="00DF22B2" w:rsidRPr="007C6F3B" w:rsidRDefault="00DF22B2" w:rsidP="007C6F3B">
      <w:pPr>
        <w:rPr>
          <w:rFonts w:ascii="Calibri" w:hAnsi="Calibri" w:cs="Calibri"/>
          <w:b/>
          <w:bCs/>
          <w:sz w:val="20"/>
          <w:szCs w:val="20"/>
          <w:shd w:val="clear" w:color="auto" w:fill="FFFFFF"/>
        </w:rPr>
      </w:pPr>
      <w:r w:rsidRPr="007C6F3B">
        <w:rPr>
          <w:rFonts w:ascii="Calibri" w:hAnsi="Calibri" w:cs="Calibri"/>
          <w:b/>
          <w:bCs/>
          <w:color w:val="000000"/>
          <w:sz w:val="20"/>
          <w:szCs w:val="20"/>
          <w:shd w:val="clear" w:color="auto" w:fill="FFFFFF"/>
        </w:rPr>
        <w:t>MEDIA AGENCY RIMINIWELLNESS</w:t>
      </w:r>
    </w:p>
    <w:p w14:paraId="1BA0AA84" w14:textId="77777777" w:rsidR="00DF22B2" w:rsidRPr="007C6F3B" w:rsidRDefault="00DF22B2" w:rsidP="007C6F3B">
      <w:pPr>
        <w:rPr>
          <w:rFonts w:ascii="Calibri" w:hAnsi="Calibri" w:cs="Calibri"/>
          <w:sz w:val="20"/>
          <w:szCs w:val="20"/>
          <w:shd w:val="clear" w:color="auto" w:fill="FFFFFF"/>
        </w:rPr>
      </w:pPr>
      <w:r w:rsidRPr="007C6F3B">
        <w:rPr>
          <w:rFonts w:ascii="Calibri" w:hAnsi="Calibri" w:cs="Calibri"/>
          <w:b/>
          <w:bCs/>
          <w:color w:val="000000"/>
          <w:sz w:val="20"/>
          <w:szCs w:val="20"/>
          <w:shd w:val="clear" w:color="auto" w:fill="FFFFFF"/>
        </w:rPr>
        <w:t>Naper Multimedia</w:t>
      </w:r>
      <w:r w:rsidRPr="007C6F3B">
        <w:rPr>
          <w:rFonts w:ascii="Calibri" w:hAnsi="Calibri" w:cs="Calibri"/>
          <w:color w:val="000000"/>
          <w:sz w:val="20"/>
          <w:szCs w:val="20"/>
          <w:shd w:val="clear" w:color="auto" w:fill="FFFFFF"/>
        </w:rPr>
        <w:t xml:space="preserve">| Zoe Perna | T. +39 02 97699600 | </w:t>
      </w:r>
      <w:hyperlink r:id="rId12" w:history="1">
        <w:r w:rsidRPr="007C6F3B">
          <w:rPr>
            <w:rStyle w:val="Collegamentoipertestuale"/>
            <w:rFonts w:ascii="Calibri" w:eastAsiaTheme="majorEastAsia" w:hAnsi="Calibri" w:cs="Calibri"/>
            <w:sz w:val="20"/>
            <w:szCs w:val="20"/>
            <w:shd w:val="clear" w:color="auto" w:fill="FFFFFF"/>
          </w:rPr>
          <w:t>zoe.perna@napermultimedia.it</w:t>
        </w:r>
      </w:hyperlink>
      <w:r w:rsidRPr="007C6F3B">
        <w:rPr>
          <w:rFonts w:ascii="Calibri" w:hAnsi="Calibri" w:cs="Calibri"/>
          <w:color w:val="000000"/>
          <w:sz w:val="20"/>
          <w:szCs w:val="20"/>
          <w:shd w:val="clear" w:color="auto" w:fill="FFFFFF"/>
        </w:rPr>
        <w:t xml:space="preserve"> | </w:t>
      </w:r>
      <w:hyperlink r:id="rId13" w:history="1">
        <w:r w:rsidRPr="007C6F3B">
          <w:rPr>
            <w:rStyle w:val="Collegamentoipertestuale"/>
            <w:rFonts w:ascii="Calibri" w:eastAsiaTheme="majorEastAsia" w:hAnsi="Calibri" w:cs="Calibri"/>
            <w:sz w:val="20"/>
            <w:szCs w:val="20"/>
            <w:shd w:val="clear" w:color="auto" w:fill="FFFFFF"/>
          </w:rPr>
          <w:t>staff@napermultimedia.it</w:t>
        </w:r>
      </w:hyperlink>
    </w:p>
    <w:p w14:paraId="7DBA5687" w14:textId="77777777" w:rsidR="00DF22B2" w:rsidRPr="007C6F3B" w:rsidRDefault="00DF22B2" w:rsidP="007C6F3B">
      <w:pPr>
        <w:autoSpaceDE w:val="0"/>
        <w:autoSpaceDN w:val="0"/>
        <w:jc w:val="both"/>
        <w:rPr>
          <w:rFonts w:ascii="Calibri" w:hAnsi="Calibri" w:cs="Calibri"/>
        </w:rPr>
      </w:pPr>
    </w:p>
    <w:p w14:paraId="70966B4E" w14:textId="77777777" w:rsidR="00DF22B2" w:rsidRPr="007C6F3B" w:rsidRDefault="00DF22B2" w:rsidP="007C6F3B">
      <w:pPr>
        <w:jc w:val="both"/>
        <w:rPr>
          <w:rFonts w:ascii="Calibri" w:hAnsi="Calibri" w:cs="Calibri"/>
          <w:sz w:val="16"/>
          <w:szCs w:val="16"/>
        </w:rPr>
      </w:pPr>
      <w:r w:rsidRPr="007C6F3B">
        <w:rPr>
          <w:rFonts w:ascii="Calibri" w:hAnsi="Calibri" w:cs="Calibri"/>
          <w:sz w:val="16"/>
          <w:szCs w:val="16"/>
        </w:rPr>
        <w:t>Il presente comunicato stampa contiene elementi previsionali e stime che riflettono le attuali opinioni del management (“</w:t>
      </w:r>
      <w:proofErr w:type="spellStart"/>
      <w:r w:rsidRPr="007C6F3B">
        <w:rPr>
          <w:rFonts w:ascii="Calibri" w:hAnsi="Calibri" w:cs="Calibri"/>
          <w:sz w:val="16"/>
          <w:szCs w:val="16"/>
        </w:rPr>
        <w:t>forward</w:t>
      </w:r>
      <w:proofErr w:type="spellEnd"/>
      <w:r w:rsidRPr="007C6F3B">
        <w:rPr>
          <w:rFonts w:ascii="Calibri" w:hAnsi="Calibri" w:cs="Calibri"/>
          <w:sz w:val="16"/>
          <w:szCs w:val="16"/>
        </w:rPr>
        <w:t xml:space="preserve">- </w:t>
      </w:r>
      <w:proofErr w:type="spellStart"/>
      <w:r w:rsidRPr="007C6F3B">
        <w:rPr>
          <w:rFonts w:ascii="Calibri" w:hAnsi="Calibri" w:cs="Calibri"/>
          <w:sz w:val="16"/>
          <w:szCs w:val="16"/>
        </w:rPr>
        <w:t>looking</w:t>
      </w:r>
      <w:proofErr w:type="spellEnd"/>
      <w:r w:rsidRPr="007C6F3B">
        <w:rPr>
          <w:rFonts w:ascii="Calibri" w:hAnsi="Calibri" w:cs="Calibri"/>
          <w:sz w:val="16"/>
          <w:szCs w:val="16"/>
        </w:rPr>
        <w:t xml:space="preserve"> </w:t>
      </w:r>
      <w:proofErr w:type="spellStart"/>
      <w:r w:rsidRPr="007C6F3B">
        <w:rPr>
          <w:rFonts w:ascii="Calibri" w:hAnsi="Calibri" w:cs="Calibri"/>
          <w:sz w:val="16"/>
          <w:szCs w:val="16"/>
        </w:rPr>
        <w:t>statements</w:t>
      </w:r>
      <w:proofErr w:type="spellEnd"/>
      <w:r w:rsidRPr="007C6F3B">
        <w:rPr>
          <w:rFonts w:ascii="Calibri" w:hAnsi="Calibri" w:cs="Calibri"/>
          <w:sz w:val="16"/>
          <w:szCs w:val="16"/>
        </w:rPr>
        <w:t xml:space="preserve">”) specie per quanto riguarda performance gestionali future, realizzazione di investimenti, andamento dei flussi di cassa ed evoluzione della struttura finanziaria. I </w:t>
      </w:r>
      <w:proofErr w:type="spellStart"/>
      <w:r w:rsidRPr="007C6F3B">
        <w:rPr>
          <w:rFonts w:ascii="Calibri" w:hAnsi="Calibri" w:cs="Calibri"/>
          <w:sz w:val="16"/>
          <w:szCs w:val="16"/>
        </w:rPr>
        <w:t>forward-looking</w:t>
      </w:r>
      <w:proofErr w:type="spellEnd"/>
      <w:r w:rsidRPr="007C6F3B">
        <w:rPr>
          <w:rFonts w:ascii="Calibri" w:hAnsi="Calibri" w:cs="Calibri"/>
          <w:sz w:val="16"/>
          <w:szCs w:val="16"/>
        </w:rPr>
        <w:t xml:space="preserve"> </w:t>
      </w:r>
      <w:proofErr w:type="spellStart"/>
      <w:r w:rsidRPr="007C6F3B">
        <w:rPr>
          <w:rFonts w:ascii="Calibri" w:hAnsi="Calibri" w:cs="Calibri"/>
          <w:sz w:val="16"/>
          <w:szCs w:val="16"/>
        </w:rPr>
        <w:t>statements</w:t>
      </w:r>
      <w:proofErr w:type="spellEnd"/>
      <w:r w:rsidRPr="007C6F3B">
        <w:rPr>
          <w:rFonts w:ascii="Calibri" w:hAnsi="Calibri" w:cs="Calibri"/>
          <w:sz w:val="16"/>
          <w:szCs w:val="16"/>
        </w:rPr>
        <w:t xml:space="preserve"> hanno per loro natura una componente di rischio </w:t>
      </w:r>
      <w:proofErr w:type="spellStart"/>
      <w:r w:rsidRPr="007C6F3B">
        <w:rPr>
          <w:rFonts w:ascii="Calibri" w:hAnsi="Calibri" w:cs="Calibri"/>
          <w:sz w:val="16"/>
          <w:szCs w:val="16"/>
        </w:rPr>
        <w:t>ed</w:t>
      </w:r>
      <w:proofErr w:type="spellEnd"/>
      <w:r w:rsidRPr="007C6F3B">
        <w:rPr>
          <w:rFonts w:ascii="Calibri" w:hAnsi="Calibri" w:cs="Calibr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559F8FB0" w14:textId="77777777" w:rsidR="00DF22B2" w:rsidRPr="007C6F3B" w:rsidRDefault="00DF22B2" w:rsidP="007C6F3B">
      <w:pPr>
        <w:jc w:val="both"/>
        <w:rPr>
          <w:rFonts w:ascii="Calibri" w:hAnsi="Calibri" w:cs="Calibri"/>
        </w:rPr>
      </w:pPr>
    </w:p>
    <w:p w14:paraId="6558329E" w14:textId="77777777" w:rsidR="00DF22B2" w:rsidRPr="007C6F3B" w:rsidRDefault="00DF22B2" w:rsidP="007C6F3B">
      <w:pPr>
        <w:rPr>
          <w:rFonts w:ascii="Calibri" w:hAnsi="Calibri" w:cs="Calibri"/>
          <w:lang w:eastAsia="en-US"/>
        </w:rPr>
      </w:pPr>
    </w:p>
    <w:p w14:paraId="76A286C8" w14:textId="77777777" w:rsidR="00B1566E" w:rsidRPr="007C6F3B" w:rsidRDefault="00B1566E" w:rsidP="007C6F3B">
      <w:pPr>
        <w:jc w:val="center"/>
        <w:rPr>
          <w:rFonts w:ascii="Calibri" w:hAnsi="Calibri" w:cs="Calibri"/>
        </w:rPr>
      </w:pPr>
    </w:p>
    <w:sectPr w:rsidR="00B1566E" w:rsidRPr="007C6F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57F0FAE"/>
    <w:multiLevelType w:val="hybridMultilevel"/>
    <w:tmpl w:val="EAC29D74"/>
    <w:lvl w:ilvl="0" w:tplc="6082CC5E">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737518"/>
    <w:multiLevelType w:val="hybridMultilevel"/>
    <w:tmpl w:val="D33E8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9905710">
    <w:abstractNumId w:val="2"/>
  </w:num>
  <w:num w:numId="2" w16cid:durableId="1794518884">
    <w:abstractNumId w:val="0"/>
  </w:num>
  <w:num w:numId="3" w16cid:durableId="1380863773">
    <w:abstractNumId w:val="8"/>
  </w:num>
  <w:num w:numId="4" w16cid:durableId="1343165210">
    <w:abstractNumId w:val="3"/>
  </w:num>
  <w:num w:numId="5" w16cid:durableId="1273512997">
    <w:abstractNumId w:val="4"/>
  </w:num>
  <w:num w:numId="6" w16cid:durableId="62262802">
    <w:abstractNumId w:val="7"/>
  </w:num>
  <w:num w:numId="7" w16cid:durableId="984816834">
    <w:abstractNumId w:val="1"/>
  </w:num>
  <w:num w:numId="8" w16cid:durableId="1470780853">
    <w:abstractNumId w:val="6"/>
  </w:num>
  <w:num w:numId="9" w16cid:durableId="511795741">
    <w:abstractNumId w:val="5"/>
  </w:num>
  <w:num w:numId="10" w16cid:durableId="1210730032">
    <w:abstractNumId w:val="9"/>
  </w:num>
  <w:num w:numId="11" w16cid:durableId="815101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3601"/>
    <w:rsid w:val="0000535A"/>
    <w:rsid w:val="00047045"/>
    <w:rsid w:val="00063CF1"/>
    <w:rsid w:val="000715B6"/>
    <w:rsid w:val="00072DD2"/>
    <w:rsid w:val="000758FA"/>
    <w:rsid w:val="000904D5"/>
    <w:rsid w:val="00091894"/>
    <w:rsid w:val="000A0D96"/>
    <w:rsid w:val="000A54A3"/>
    <w:rsid w:val="000C218C"/>
    <w:rsid w:val="000C2C17"/>
    <w:rsid w:val="000C37BA"/>
    <w:rsid w:val="000C66F1"/>
    <w:rsid w:val="000D4553"/>
    <w:rsid w:val="000D6446"/>
    <w:rsid w:val="000E1076"/>
    <w:rsid w:val="000E320D"/>
    <w:rsid w:val="000E5EE8"/>
    <w:rsid w:val="000E68D6"/>
    <w:rsid w:val="000F323D"/>
    <w:rsid w:val="001139E1"/>
    <w:rsid w:val="00124EF5"/>
    <w:rsid w:val="001263CE"/>
    <w:rsid w:val="001430EE"/>
    <w:rsid w:val="00156B51"/>
    <w:rsid w:val="00157763"/>
    <w:rsid w:val="00160231"/>
    <w:rsid w:val="001720E7"/>
    <w:rsid w:val="00181ECD"/>
    <w:rsid w:val="0018209F"/>
    <w:rsid w:val="001948B4"/>
    <w:rsid w:val="001C2CBE"/>
    <w:rsid w:val="001C2FAE"/>
    <w:rsid w:val="001C3ACD"/>
    <w:rsid w:val="001D0D71"/>
    <w:rsid w:val="001D7C15"/>
    <w:rsid w:val="001E087F"/>
    <w:rsid w:val="001E1A19"/>
    <w:rsid w:val="001E1CEC"/>
    <w:rsid w:val="001E2B2D"/>
    <w:rsid w:val="001E321C"/>
    <w:rsid w:val="002049B8"/>
    <w:rsid w:val="00213DAA"/>
    <w:rsid w:val="00214340"/>
    <w:rsid w:val="002154CF"/>
    <w:rsid w:val="00231541"/>
    <w:rsid w:val="0023535E"/>
    <w:rsid w:val="002370C2"/>
    <w:rsid w:val="0025085F"/>
    <w:rsid w:val="002523B8"/>
    <w:rsid w:val="00260234"/>
    <w:rsid w:val="00262ADB"/>
    <w:rsid w:val="00265843"/>
    <w:rsid w:val="00274D24"/>
    <w:rsid w:val="0027663B"/>
    <w:rsid w:val="0029584D"/>
    <w:rsid w:val="002A6197"/>
    <w:rsid w:val="002B1B86"/>
    <w:rsid w:val="002B69FE"/>
    <w:rsid w:val="002D2D70"/>
    <w:rsid w:val="002E2088"/>
    <w:rsid w:val="002E48AA"/>
    <w:rsid w:val="002E55C5"/>
    <w:rsid w:val="002F4675"/>
    <w:rsid w:val="003059F9"/>
    <w:rsid w:val="00306123"/>
    <w:rsid w:val="003064C8"/>
    <w:rsid w:val="003106E9"/>
    <w:rsid w:val="00324B1C"/>
    <w:rsid w:val="0032615F"/>
    <w:rsid w:val="00337010"/>
    <w:rsid w:val="00345B06"/>
    <w:rsid w:val="00347418"/>
    <w:rsid w:val="003505E8"/>
    <w:rsid w:val="00353017"/>
    <w:rsid w:val="003607CF"/>
    <w:rsid w:val="003623D8"/>
    <w:rsid w:val="003646F4"/>
    <w:rsid w:val="0037447E"/>
    <w:rsid w:val="00374D8E"/>
    <w:rsid w:val="00377610"/>
    <w:rsid w:val="0038119E"/>
    <w:rsid w:val="00390410"/>
    <w:rsid w:val="00394BF3"/>
    <w:rsid w:val="0039753A"/>
    <w:rsid w:val="003A3DBF"/>
    <w:rsid w:val="003A422A"/>
    <w:rsid w:val="003A4D43"/>
    <w:rsid w:val="003B38C6"/>
    <w:rsid w:val="003B3D1B"/>
    <w:rsid w:val="003B6AE6"/>
    <w:rsid w:val="003C2472"/>
    <w:rsid w:val="003D069A"/>
    <w:rsid w:val="003D080F"/>
    <w:rsid w:val="003D0D8A"/>
    <w:rsid w:val="003D32F6"/>
    <w:rsid w:val="003E13EC"/>
    <w:rsid w:val="003E3162"/>
    <w:rsid w:val="003E4E70"/>
    <w:rsid w:val="003E680E"/>
    <w:rsid w:val="003F5541"/>
    <w:rsid w:val="00401334"/>
    <w:rsid w:val="00417CA5"/>
    <w:rsid w:val="0042436E"/>
    <w:rsid w:val="004321D7"/>
    <w:rsid w:val="00433BB4"/>
    <w:rsid w:val="00437312"/>
    <w:rsid w:val="00445DD8"/>
    <w:rsid w:val="00445FAC"/>
    <w:rsid w:val="00446CF2"/>
    <w:rsid w:val="004558F7"/>
    <w:rsid w:val="0045622B"/>
    <w:rsid w:val="0045745E"/>
    <w:rsid w:val="004809BB"/>
    <w:rsid w:val="00494548"/>
    <w:rsid w:val="00496AF5"/>
    <w:rsid w:val="004A04E2"/>
    <w:rsid w:val="004B1840"/>
    <w:rsid w:val="004B27F3"/>
    <w:rsid w:val="004C6381"/>
    <w:rsid w:val="004C6A0B"/>
    <w:rsid w:val="004C7B09"/>
    <w:rsid w:val="004D7FCB"/>
    <w:rsid w:val="004E0CB5"/>
    <w:rsid w:val="004E4493"/>
    <w:rsid w:val="004F0AF1"/>
    <w:rsid w:val="004F37B9"/>
    <w:rsid w:val="004F7BF1"/>
    <w:rsid w:val="00503DC6"/>
    <w:rsid w:val="00504AF4"/>
    <w:rsid w:val="00504B4E"/>
    <w:rsid w:val="0052104A"/>
    <w:rsid w:val="005223D7"/>
    <w:rsid w:val="00527722"/>
    <w:rsid w:val="00531A16"/>
    <w:rsid w:val="005371C8"/>
    <w:rsid w:val="00540457"/>
    <w:rsid w:val="00540A2B"/>
    <w:rsid w:val="005519F5"/>
    <w:rsid w:val="005562AF"/>
    <w:rsid w:val="00557CFF"/>
    <w:rsid w:val="00571D24"/>
    <w:rsid w:val="00577844"/>
    <w:rsid w:val="00577D04"/>
    <w:rsid w:val="005808EE"/>
    <w:rsid w:val="00590116"/>
    <w:rsid w:val="00596B43"/>
    <w:rsid w:val="005A0154"/>
    <w:rsid w:val="005A266B"/>
    <w:rsid w:val="005C5707"/>
    <w:rsid w:val="005C7BD3"/>
    <w:rsid w:val="005D17C3"/>
    <w:rsid w:val="005E3B13"/>
    <w:rsid w:val="006031CE"/>
    <w:rsid w:val="00615995"/>
    <w:rsid w:val="00616686"/>
    <w:rsid w:val="00621CCC"/>
    <w:rsid w:val="006231CF"/>
    <w:rsid w:val="00627A98"/>
    <w:rsid w:val="006349CA"/>
    <w:rsid w:val="006420F7"/>
    <w:rsid w:val="0065491D"/>
    <w:rsid w:val="006573DF"/>
    <w:rsid w:val="00670596"/>
    <w:rsid w:val="00672766"/>
    <w:rsid w:val="00672CE4"/>
    <w:rsid w:val="00682BD5"/>
    <w:rsid w:val="00682FD8"/>
    <w:rsid w:val="006923CE"/>
    <w:rsid w:val="00692E15"/>
    <w:rsid w:val="00693003"/>
    <w:rsid w:val="0069325E"/>
    <w:rsid w:val="0069485C"/>
    <w:rsid w:val="006A1BC0"/>
    <w:rsid w:val="006A35C9"/>
    <w:rsid w:val="006A72A4"/>
    <w:rsid w:val="006B1C94"/>
    <w:rsid w:val="006B4867"/>
    <w:rsid w:val="006B7683"/>
    <w:rsid w:val="006B790B"/>
    <w:rsid w:val="006F0BC4"/>
    <w:rsid w:val="006F71DB"/>
    <w:rsid w:val="00704464"/>
    <w:rsid w:val="0071579A"/>
    <w:rsid w:val="007179BC"/>
    <w:rsid w:val="007242BD"/>
    <w:rsid w:val="007244E3"/>
    <w:rsid w:val="00725826"/>
    <w:rsid w:val="00733AD5"/>
    <w:rsid w:val="00736F2D"/>
    <w:rsid w:val="00740797"/>
    <w:rsid w:val="0074319F"/>
    <w:rsid w:val="00747905"/>
    <w:rsid w:val="007517CA"/>
    <w:rsid w:val="00751A57"/>
    <w:rsid w:val="00755E17"/>
    <w:rsid w:val="00756D45"/>
    <w:rsid w:val="00766E46"/>
    <w:rsid w:val="00771ADF"/>
    <w:rsid w:val="00776634"/>
    <w:rsid w:val="0078139A"/>
    <w:rsid w:val="00781A04"/>
    <w:rsid w:val="00784368"/>
    <w:rsid w:val="00784FE3"/>
    <w:rsid w:val="0079411B"/>
    <w:rsid w:val="007A04B8"/>
    <w:rsid w:val="007A05FA"/>
    <w:rsid w:val="007A2C96"/>
    <w:rsid w:val="007B2B76"/>
    <w:rsid w:val="007B3F3E"/>
    <w:rsid w:val="007B4545"/>
    <w:rsid w:val="007B5BA5"/>
    <w:rsid w:val="007C6594"/>
    <w:rsid w:val="007C6F3B"/>
    <w:rsid w:val="007D06E3"/>
    <w:rsid w:val="007D4B78"/>
    <w:rsid w:val="008461B7"/>
    <w:rsid w:val="008520E3"/>
    <w:rsid w:val="00856662"/>
    <w:rsid w:val="0086007F"/>
    <w:rsid w:val="008606BD"/>
    <w:rsid w:val="00870EE1"/>
    <w:rsid w:val="00876090"/>
    <w:rsid w:val="00884E9C"/>
    <w:rsid w:val="008A37C9"/>
    <w:rsid w:val="008A4C28"/>
    <w:rsid w:val="008A6E5C"/>
    <w:rsid w:val="008C0D67"/>
    <w:rsid w:val="008C1FFA"/>
    <w:rsid w:val="008C7C59"/>
    <w:rsid w:val="008D6163"/>
    <w:rsid w:val="008D73E1"/>
    <w:rsid w:val="008F34F9"/>
    <w:rsid w:val="008F4E90"/>
    <w:rsid w:val="00911687"/>
    <w:rsid w:val="00911F20"/>
    <w:rsid w:val="00921DA7"/>
    <w:rsid w:val="0092758D"/>
    <w:rsid w:val="00932F38"/>
    <w:rsid w:val="009377F9"/>
    <w:rsid w:val="00951503"/>
    <w:rsid w:val="00953B3E"/>
    <w:rsid w:val="00964D7A"/>
    <w:rsid w:val="00966321"/>
    <w:rsid w:val="00967626"/>
    <w:rsid w:val="0097339A"/>
    <w:rsid w:val="00976089"/>
    <w:rsid w:val="009950BE"/>
    <w:rsid w:val="009A61EE"/>
    <w:rsid w:val="009B64DC"/>
    <w:rsid w:val="009C442B"/>
    <w:rsid w:val="009D3172"/>
    <w:rsid w:val="009D4893"/>
    <w:rsid w:val="009E065C"/>
    <w:rsid w:val="009E1A0E"/>
    <w:rsid w:val="009E7079"/>
    <w:rsid w:val="009F020B"/>
    <w:rsid w:val="009F4CFE"/>
    <w:rsid w:val="00A000A9"/>
    <w:rsid w:val="00A007CC"/>
    <w:rsid w:val="00A05F78"/>
    <w:rsid w:val="00A10921"/>
    <w:rsid w:val="00A10DA4"/>
    <w:rsid w:val="00A1625C"/>
    <w:rsid w:val="00A30CC6"/>
    <w:rsid w:val="00A43BE6"/>
    <w:rsid w:val="00A504C6"/>
    <w:rsid w:val="00A910B3"/>
    <w:rsid w:val="00A94E32"/>
    <w:rsid w:val="00AA0827"/>
    <w:rsid w:val="00AA45B1"/>
    <w:rsid w:val="00AC05A9"/>
    <w:rsid w:val="00AC0BB2"/>
    <w:rsid w:val="00AC3443"/>
    <w:rsid w:val="00AC5373"/>
    <w:rsid w:val="00AC6928"/>
    <w:rsid w:val="00AE1D14"/>
    <w:rsid w:val="00AE1D60"/>
    <w:rsid w:val="00AE31C3"/>
    <w:rsid w:val="00AE527D"/>
    <w:rsid w:val="00AE545B"/>
    <w:rsid w:val="00AE7735"/>
    <w:rsid w:val="00AF5321"/>
    <w:rsid w:val="00B03078"/>
    <w:rsid w:val="00B06C63"/>
    <w:rsid w:val="00B12041"/>
    <w:rsid w:val="00B14234"/>
    <w:rsid w:val="00B1566E"/>
    <w:rsid w:val="00B26784"/>
    <w:rsid w:val="00B373C3"/>
    <w:rsid w:val="00B4515A"/>
    <w:rsid w:val="00B469F2"/>
    <w:rsid w:val="00B52067"/>
    <w:rsid w:val="00B548F8"/>
    <w:rsid w:val="00B57CFB"/>
    <w:rsid w:val="00B57E6D"/>
    <w:rsid w:val="00B617DD"/>
    <w:rsid w:val="00B67D6A"/>
    <w:rsid w:val="00B77B3B"/>
    <w:rsid w:val="00B90A9F"/>
    <w:rsid w:val="00B92976"/>
    <w:rsid w:val="00B961A4"/>
    <w:rsid w:val="00BA6439"/>
    <w:rsid w:val="00BB45FF"/>
    <w:rsid w:val="00BC3084"/>
    <w:rsid w:val="00BC7930"/>
    <w:rsid w:val="00BD0DFF"/>
    <w:rsid w:val="00BF169A"/>
    <w:rsid w:val="00BF379E"/>
    <w:rsid w:val="00C07D16"/>
    <w:rsid w:val="00C164E7"/>
    <w:rsid w:val="00C2039E"/>
    <w:rsid w:val="00C244F9"/>
    <w:rsid w:val="00C2763C"/>
    <w:rsid w:val="00C323C4"/>
    <w:rsid w:val="00C33F7C"/>
    <w:rsid w:val="00C341CE"/>
    <w:rsid w:val="00C456D4"/>
    <w:rsid w:val="00C54AB8"/>
    <w:rsid w:val="00C562D2"/>
    <w:rsid w:val="00C77BED"/>
    <w:rsid w:val="00C82561"/>
    <w:rsid w:val="00C85F2B"/>
    <w:rsid w:val="00C87DF7"/>
    <w:rsid w:val="00C945A3"/>
    <w:rsid w:val="00CC2DB3"/>
    <w:rsid w:val="00CC60D1"/>
    <w:rsid w:val="00CD560B"/>
    <w:rsid w:val="00CD7153"/>
    <w:rsid w:val="00CD7802"/>
    <w:rsid w:val="00CE16E9"/>
    <w:rsid w:val="00CE1A66"/>
    <w:rsid w:val="00CE41C4"/>
    <w:rsid w:val="00CE7E64"/>
    <w:rsid w:val="00D00381"/>
    <w:rsid w:val="00D02193"/>
    <w:rsid w:val="00D1392F"/>
    <w:rsid w:val="00D20E86"/>
    <w:rsid w:val="00D26556"/>
    <w:rsid w:val="00D27879"/>
    <w:rsid w:val="00D3102F"/>
    <w:rsid w:val="00D64F80"/>
    <w:rsid w:val="00D76AFF"/>
    <w:rsid w:val="00D7717F"/>
    <w:rsid w:val="00D81F0C"/>
    <w:rsid w:val="00D92DF8"/>
    <w:rsid w:val="00DA1A44"/>
    <w:rsid w:val="00DA6B52"/>
    <w:rsid w:val="00DA7CA8"/>
    <w:rsid w:val="00DB11DD"/>
    <w:rsid w:val="00DC11A4"/>
    <w:rsid w:val="00DC7D1A"/>
    <w:rsid w:val="00DE1953"/>
    <w:rsid w:val="00DE1FAA"/>
    <w:rsid w:val="00DF22B2"/>
    <w:rsid w:val="00DF5946"/>
    <w:rsid w:val="00DF5C70"/>
    <w:rsid w:val="00E0454D"/>
    <w:rsid w:val="00E07EAA"/>
    <w:rsid w:val="00E109E4"/>
    <w:rsid w:val="00E10D61"/>
    <w:rsid w:val="00E232AE"/>
    <w:rsid w:val="00E31530"/>
    <w:rsid w:val="00E326CC"/>
    <w:rsid w:val="00E32B0E"/>
    <w:rsid w:val="00E3395B"/>
    <w:rsid w:val="00E36747"/>
    <w:rsid w:val="00E402D7"/>
    <w:rsid w:val="00E61CAC"/>
    <w:rsid w:val="00E61FC7"/>
    <w:rsid w:val="00E679B7"/>
    <w:rsid w:val="00E71891"/>
    <w:rsid w:val="00E76DD4"/>
    <w:rsid w:val="00E77C6F"/>
    <w:rsid w:val="00E92F74"/>
    <w:rsid w:val="00E93BAB"/>
    <w:rsid w:val="00E94F83"/>
    <w:rsid w:val="00E95E27"/>
    <w:rsid w:val="00EA19BD"/>
    <w:rsid w:val="00EA3C9E"/>
    <w:rsid w:val="00EA4C0E"/>
    <w:rsid w:val="00EA5C6C"/>
    <w:rsid w:val="00EB10CC"/>
    <w:rsid w:val="00EB550C"/>
    <w:rsid w:val="00EC18E5"/>
    <w:rsid w:val="00EC1C30"/>
    <w:rsid w:val="00EC499D"/>
    <w:rsid w:val="00EC6934"/>
    <w:rsid w:val="00ED5917"/>
    <w:rsid w:val="00EE0A2D"/>
    <w:rsid w:val="00EE10D4"/>
    <w:rsid w:val="00F00AD2"/>
    <w:rsid w:val="00F1353A"/>
    <w:rsid w:val="00F42083"/>
    <w:rsid w:val="00F53933"/>
    <w:rsid w:val="00F549D7"/>
    <w:rsid w:val="00F6732B"/>
    <w:rsid w:val="00F83EF8"/>
    <w:rsid w:val="00F902E2"/>
    <w:rsid w:val="00FA09D4"/>
    <w:rsid w:val="00FB1495"/>
    <w:rsid w:val="00FB4D5E"/>
    <w:rsid w:val="00FC15A5"/>
    <w:rsid w:val="00FD3106"/>
    <w:rsid w:val="00FD4651"/>
    <w:rsid w:val="00FD745A"/>
    <w:rsid w:val="00FD7E48"/>
    <w:rsid w:val="00FE181B"/>
    <w:rsid w:val="00FF4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 w:type="character" w:styleId="Collegamentovisitato">
    <w:name w:val="FollowedHyperlink"/>
    <w:basedOn w:val="Carpredefinitoparagrafo"/>
    <w:uiPriority w:val="99"/>
    <w:semiHidden/>
    <w:unhideWhenUsed/>
    <w:rsid w:val="004F0A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296">
      <w:bodyDiv w:val="1"/>
      <w:marLeft w:val="0"/>
      <w:marRight w:val="0"/>
      <w:marTop w:val="0"/>
      <w:marBottom w:val="0"/>
      <w:divBdr>
        <w:top w:val="none" w:sz="0" w:space="0" w:color="auto"/>
        <w:left w:val="none" w:sz="0" w:space="0" w:color="auto"/>
        <w:bottom w:val="none" w:sz="0" w:space="0" w:color="auto"/>
        <w:right w:val="none" w:sz="0" w:space="0" w:color="auto"/>
      </w:divBdr>
    </w:div>
    <w:div w:id="59450042">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58886024">
      <w:bodyDiv w:val="1"/>
      <w:marLeft w:val="0"/>
      <w:marRight w:val="0"/>
      <w:marTop w:val="0"/>
      <w:marBottom w:val="0"/>
      <w:divBdr>
        <w:top w:val="none" w:sz="0" w:space="0" w:color="auto"/>
        <w:left w:val="none" w:sz="0" w:space="0" w:color="auto"/>
        <w:bottom w:val="none" w:sz="0" w:space="0" w:color="auto"/>
        <w:right w:val="none" w:sz="0" w:space="0" w:color="auto"/>
      </w:divBdr>
    </w:div>
    <w:div w:id="170410276">
      <w:bodyDiv w:val="1"/>
      <w:marLeft w:val="0"/>
      <w:marRight w:val="0"/>
      <w:marTop w:val="0"/>
      <w:marBottom w:val="0"/>
      <w:divBdr>
        <w:top w:val="none" w:sz="0" w:space="0" w:color="auto"/>
        <w:left w:val="none" w:sz="0" w:space="0" w:color="auto"/>
        <w:bottom w:val="none" w:sz="0" w:space="0" w:color="auto"/>
        <w:right w:val="none" w:sz="0" w:space="0" w:color="auto"/>
      </w:divBdr>
    </w:div>
    <w:div w:id="18337305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2835077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84913626">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871262">
      <w:bodyDiv w:val="1"/>
      <w:marLeft w:val="0"/>
      <w:marRight w:val="0"/>
      <w:marTop w:val="0"/>
      <w:marBottom w:val="0"/>
      <w:divBdr>
        <w:top w:val="none" w:sz="0" w:space="0" w:color="auto"/>
        <w:left w:val="none" w:sz="0" w:space="0" w:color="auto"/>
        <w:bottom w:val="none" w:sz="0" w:space="0" w:color="auto"/>
        <w:right w:val="none" w:sz="0" w:space="0" w:color="auto"/>
      </w:divBdr>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08066016">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28615680">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571819619">
      <w:bodyDiv w:val="1"/>
      <w:marLeft w:val="0"/>
      <w:marRight w:val="0"/>
      <w:marTop w:val="0"/>
      <w:marBottom w:val="0"/>
      <w:divBdr>
        <w:top w:val="none" w:sz="0" w:space="0" w:color="auto"/>
        <w:left w:val="none" w:sz="0" w:space="0" w:color="auto"/>
        <w:bottom w:val="none" w:sz="0" w:space="0" w:color="auto"/>
        <w:right w:val="none" w:sz="0" w:space="0" w:color="auto"/>
      </w:divBdr>
    </w:div>
    <w:div w:id="592667085">
      <w:bodyDiv w:val="1"/>
      <w:marLeft w:val="0"/>
      <w:marRight w:val="0"/>
      <w:marTop w:val="0"/>
      <w:marBottom w:val="0"/>
      <w:divBdr>
        <w:top w:val="none" w:sz="0" w:space="0" w:color="auto"/>
        <w:left w:val="none" w:sz="0" w:space="0" w:color="auto"/>
        <w:bottom w:val="none" w:sz="0" w:space="0" w:color="auto"/>
        <w:right w:val="none" w:sz="0" w:space="0" w:color="auto"/>
      </w:divBdr>
    </w:div>
    <w:div w:id="598030325">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0643464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0459931">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0820534">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7898340">
      <w:bodyDiv w:val="1"/>
      <w:marLeft w:val="0"/>
      <w:marRight w:val="0"/>
      <w:marTop w:val="0"/>
      <w:marBottom w:val="0"/>
      <w:divBdr>
        <w:top w:val="none" w:sz="0" w:space="0" w:color="auto"/>
        <w:left w:val="none" w:sz="0" w:space="0" w:color="auto"/>
        <w:bottom w:val="none" w:sz="0" w:space="0" w:color="auto"/>
        <w:right w:val="none" w:sz="0" w:space="0" w:color="auto"/>
      </w:divBdr>
    </w:div>
    <w:div w:id="1030450968">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7887179">
      <w:bodyDiv w:val="1"/>
      <w:marLeft w:val="0"/>
      <w:marRight w:val="0"/>
      <w:marTop w:val="0"/>
      <w:marBottom w:val="0"/>
      <w:divBdr>
        <w:top w:val="none" w:sz="0" w:space="0" w:color="auto"/>
        <w:left w:val="none" w:sz="0" w:space="0" w:color="auto"/>
        <w:bottom w:val="none" w:sz="0" w:space="0" w:color="auto"/>
        <w:right w:val="none" w:sz="0" w:space="0" w:color="auto"/>
      </w:divBdr>
    </w:div>
    <w:div w:id="1181816317">
      <w:bodyDiv w:val="1"/>
      <w:marLeft w:val="0"/>
      <w:marRight w:val="0"/>
      <w:marTop w:val="0"/>
      <w:marBottom w:val="0"/>
      <w:divBdr>
        <w:top w:val="none" w:sz="0" w:space="0" w:color="auto"/>
        <w:left w:val="none" w:sz="0" w:space="0" w:color="auto"/>
        <w:bottom w:val="none" w:sz="0" w:space="0" w:color="auto"/>
        <w:right w:val="none" w:sz="0" w:space="0" w:color="auto"/>
      </w:divBdr>
    </w:div>
    <w:div w:id="1193301574">
      <w:bodyDiv w:val="1"/>
      <w:marLeft w:val="0"/>
      <w:marRight w:val="0"/>
      <w:marTop w:val="0"/>
      <w:marBottom w:val="0"/>
      <w:divBdr>
        <w:top w:val="none" w:sz="0" w:space="0" w:color="auto"/>
        <w:left w:val="none" w:sz="0" w:space="0" w:color="auto"/>
        <w:bottom w:val="none" w:sz="0" w:space="0" w:color="auto"/>
        <w:right w:val="none" w:sz="0" w:space="0" w:color="auto"/>
      </w:divBdr>
    </w:div>
    <w:div w:id="1206869435">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320842664">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68882637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75897758">
      <w:bodyDiv w:val="1"/>
      <w:marLeft w:val="0"/>
      <w:marRight w:val="0"/>
      <w:marTop w:val="0"/>
      <w:marBottom w:val="0"/>
      <w:divBdr>
        <w:top w:val="none" w:sz="0" w:space="0" w:color="auto"/>
        <w:left w:val="none" w:sz="0" w:space="0" w:color="auto"/>
        <w:bottom w:val="none" w:sz="0" w:space="0" w:color="auto"/>
        <w:right w:val="none" w:sz="0" w:space="0" w:color="auto"/>
      </w:divBdr>
    </w:div>
    <w:div w:id="1798177241">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13750813">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78160185">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410134">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niwellness.com" TargetMode="External"/><Relationship Id="rId13" Type="http://schemas.openxmlformats.org/officeDocument/2006/relationships/hyperlink" Target="mailto:staff@napermultimedia.it" TargetMode="External"/><Relationship Id="rId3" Type="http://schemas.openxmlformats.org/officeDocument/2006/relationships/styles" Target="styles.xml"/><Relationship Id="rId7" Type="http://schemas.openxmlformats.org/officeDocument/2006/relationships/hyperlink" Target="https://www.riminiwellness.com/it/eventi-off" TargetMode="External"/><Relationship Id="rId12" Type="http://schemas.openxmlformats.org/officeDocument/2006/relationships/hyperlink" Target="mailto:zoe.perna@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vcww.dominio-fiera.local/gestionecww/template/%C2%B4mailto:media@iegexp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7.jpg@01DBCB3A.765BC8F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1170</Words>
  <Characters>6670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Paganin</cp:lastModifiedBy>
  <cp:revision>11</cp:revision>
  <dcterms:created xsi:type="dcterms:W3CDTF">2025-05-22T11:46:00Z</dcterms:created>
  <dcterms:modified xsi:type="dcterms:W3CDTF">2025-05-27T15:33:00Z</dcterms:modified>
</cp:coreProperties>
</file>